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5F8" w:rsidRPr="00952FC7" w:rsidRDefault="00002670" w:rsidP="006025F8">
      <w:pPr>
        <w:rPr>
          <w:b/>
          <w:sz w:val="28"/>
          <w:szCs w:val="28"/>
          <w:lang w:val="kk-KZ"/>
        </w:rPr>
      </w:pPr>
      <w:r>
        <w:rPr>
          <w:b/>
          <w:sz w:val="28"/>
          <w:szCs w:val="28"/>
          <w:lang w:val="kk-KZ"/>
        </w:rPr>
        <w:t>3</w:t>
      </w:r>
      <w:r w:rsidR="006025F8" w:rsidRPr="00824AF0">
        <w:rPr>
          <w:b/>
          <w:sz w:val="28"/>
          <w:szCs w:val="28"/>
          <w:lang w:val="kk-KZ"/>
        </w:rPr>
        <w:t xml:space="preserve"> дәріс</w:t>
      </w:r>
    </w:p>
    <w:p w:rsidR="00BA7664" w:rsidRDefault="00BA7664" w:rsidP="006025F8">
      <w:pPr>
        <w:jc w:val="center"/>
        <w:rPr>
          <w:lang w:val="kk-KZ"/>
        </w:rPr>
      </w:pPr>
    </w:p>
    <w:p w:rsidR="006025F8" w:rsidRPr="00BA7664" w:rsidRDefault="00BA7664" w:rsidP="006025F8">
      <w:pPr>
        <w:jc w:val="center"/>
        <w:rPr>
          <w:b/>
          <w:bCs/>
          <w:sz w:val="28"/>
          <w:szCs w:val="28"/>
          <w:lang w:val="kk-KZ"/>
        </w:rPr>
      </w:pPr>
      <w:r w:rsidRPr="00BA7664">
        <w:rPr>
          <w:b/>
          <w:bCs/>
          <w:lang w:val="kk-KZ"/>
        </w:rPr>
        <w:t xml:space="preserve">Талдаудағы </w:t>
      </w:r>
      <w:proofErr w:type="spellStart"/>
      <w:r w:rsidRPr="00BA7664">
        <w:rPr>
          <w:b/>
          <w:bCs/>
          <w:lang w:val="kk-KZ"/>
        </w:rPr>
        <w:t>протолиттік</w:t>
      </w:r>
      <w:proofErr w:type="spellEnd"/>
      <w:r w:rsidRPr="00BA7664">
        <w:rPr>
          <w:b/>
          <w:bCs/>
          <w:lang w:val="kk-KZ"/>
        </w:rPr>
        <w:t xml:space="preserve"> реакциялар. </w:t>
      </w:r>
      <w:r w:rsidRPr="00BA7664">
        <w:rPr>
          <w:b/>
          <w:bCs/>
          <w:iCs/>
          <w:lang w:val="kk-KZ"/>
        </w:rPr>
        <w:t xml:space="preserve">Қышқылдар мен негіздер туралы  негізгі теориялар. </w:t>
      </w:r>
      <w:proofErr w:type="spellStart"/>
      <w:r w:rsidRPr="00BA7664">
        <w:rPr>
          <w:b/>
          <w:bCs/>
          <w:iCs/>
          <w:lang w:val="kk-KZ"/>
        </w:rPr>
        <w:t>Автопротолиз</w:t>
      </w:r>
      <w:proofErr w:type="spellEnd"/>
      <w:r w:rsidRPr="00BA7664">
        <w:rPr>
          <w:b/>
          <w:bCs/>
          <w:iCs/>
          <w:lang w:val="kk-KZ"/>
        </w:rPr>
        <w:t xml:space="preserve"> константасы.  </w:t>
      </w:r>
      <w:bookmarkStart w:id="0" w:name="_GoBack"/>
      <w:bookmarkEnd w:id="0"/>
      <w:proofErr w:type="spellStart"/>
      <w:r w:rsidRPr="00BA7664">
        <w:rPr>
          <w:b/>
          <w:bCs/>
          <w:iCs/>
          <w:lang w:val="kk-KZ"/>
        </w:rPr>
        <w:t>Нивелирлеуіш</w:t>
      </w:r>
      <w:proofErr w:type="spellEnd"/>
      <w:r w:rsidRPr="00BA7664">
        <w:rPr>
          <w:b/>
          <w:bCs/>
          <w:iCs/>
          <w:lang w:val="kk-KZ"/>
        </w:rPr>
        <w:t xml:space="preserve"> және </w:t>
      </w:r>
      <w:proofErr w:type="spellStart"/>
      <w:r w:rsidRPr="00BA7664">
        <w:rPr>
          <w:b/>
          <w:bCs/>
          <w:iCs/>
          <w:lang w:val="kk-KZ"/>
        </w:rPr>
        <w:t>дифференцирлеуіш</w:t>
      </w:r>
      <w:proofErr w:type="spellEnd"/>
      <w:r w:rsidRPr="00BA7664">
        <w:rPr>
          <w:b/>
          <w:bCs/>
          <w:iCs/>
          <w:lang w:val="kk-KZ"/>
        </w:rPr>
        <w:t xml:space="preserve"> еріткіштер.</w:t>
      </w:r>
    </w:p>
    <w:p w:rsidR="006025F8" w:rsidRPr="00952FC7" w:rsidRDefault="006025F8" w:rsidP="006025F8">
      <w:pPr>
        <w:jc w:val="center"/>
        <w:rPr>
          <w:b/>
          <w:sz w:val="28"/>
          <w:szCs w:val="28"/>
          <w:lang w:val="kk-KZ"/>
        </w:rPr>
      </w:pPr>
    </w:p>
    <w:p w:rsidR="006025F8" w:rsidRPr="00952FC7" w:rsidRDefault="006025F8" w:rsidP="006025F8">
      <w:pPr>
        <w:jc w:val="both"/>
        <w:rPr>
          <w:sz w:val="28"/>
          <w:szCs w:val="28"/>
          <w:lang w:val="kk-KZ"/>
        </w:rPr>
      </w:pPr>
      <w:r w:rsidRPr="00952FC7">
        <w:rPr>
          <w:sz w:val="28"/>
          <w:szCs w:val="28"/>
          <w:lang w:val="kk-KZ"/>
        </w:rPr>
        <w:t xml:space="preserve">        Қышқылдар мен негіздердің тепе-теңдіктерін толық түсіндірі</w:t>
      </w:r>
      <w:r>
        <w:rPr>
          <w:sz w:val="28"/>
          <w:szCs w:val="28"/>
          <w:lang w:val="kk-KZ"/>
        </w:rPr>
        <w:t>п сипаттайтын жалпы теория жоқ.</w:t>
      </w:r>
      <w:r w:rsidRPr="00952FC7">
        <w:rPr>
          <w:sz w:val="28"/>
          <w:szCs w:val="28"/>
          <w:lang w:val="kk-KZ"/>
        </w:rPr>
        <w:t xml:space="preserve">  Қазіргі кезде </w:t>
      </w:r>
      <w:r>
        <w:rPr>
          <w:sz w:val="28"/>
          <w:szCs w:val="28"/>
          <w:lang w:val="kk-KZ"/>
        </w:rPr>
        <w:t>қышқылдық-негіздік қасиеттер әр</w:t>
      </w:r>
      <w:r w:rsidRPr="00952FC7">
        <w:rPr>
          <w:sz w:val="28"/>
          <w:szCs w:val="28"/>
          <w:lang w:val="kk-KZ"/>
        </w:rPr>
        <w:t>түрлі теориялық концепциялар көзқарасынан түсіндіріледі. Осы теориялық концепциялардың өздеріне тән кемшіліктері мен артықшылықтары бар.</w:t>
      </w:r>
    </w:p>
    <w:p w:rsidR="006025F8" w:rsidRPr="00952FC7" w:rsidRDefault="006025F8" w:rsidP="006025F8">
      <w:pPr>
        <w:jc w:val="both"/>
        <w:rPr>
          <w:sz w:val="28"/>
          <w:szCs w:val="28"/>
          <w:lang w:val="kk-KZ"/>
        </w:rPr>
      </w:pPr>
      <w:r w:rsidRPr="00952FC7">
        <w:rPr>
          <w:sz w:val="28"/>
          <w:szCs w:val="28"/>
          <w:lang w:val="kk-KZ"/>
        </w:rPr>
        <w:t xml:space="preserve">        Ең бірінші қышкылдар мен негіздердің қасиеттерін түсіндірген </w:t>
      </w:r>
      <w:r w:rsidRPr="00952FC7">
        <w:rPr>
          <w:i/>
          <w:sz w:val="28"/>
          <w:szCs w:val="28"/>
          <w:lang w:val="kk-KZ"/>
        </w:rPr>
        <w:t>классикалық электролиттік диссоциациялану теориясы.</w:t>
      </w:r>
      <w:r w:rsidRPr="00952FC7">
        <w:rPr>
          <w:sz w:val="28"/>
          <w:szCs w:val="28"/>
          <w:lang w:val="kk-KZ"/>
        </w:rPr>
        <w:t xml:space="preserve"> Оны 1887 жылы Сванте Аррениус ұсынған. Бұл ұғым бойынша: қышқылдар диссоциацияланғанда сутек-иондары мен аниондарға ыдырайды, ал негіздер – гидроксид-иондары мен катиондарға ыдырайды.</w:t>
      </w:r>
    </w:p>
    <w:p w:rsidR="006025F8" w:rsidRPr="00952FC7" w:rsidRDefault="006025F8" w:rsidP="006025F8">
      <w:pPr>
        <w:jc w:val="both"/>
        <w:rPr>
          <w:sz w:val="28"/>
          <w:szCs w:val="28"/>
          <w:lang w:val="kk-KZ"/>
        </w:rPr>
      </w:pPr>
      <w:r w:rsidRPr="00952FC7">
        <w:rPr>
          <w:sz w:val="28"/>
          <w:szCs w:val="28"/>
          <w:lang w:val="kk-KZ"/>
        </w:rPr>
        <w:t xml:space="preserve">         1916 жылы Льюис ұсынған теория бойынша: қышқылдарға электрондар жұбын қосып алатын заттар , ал негіздерге – электрондар жұбын бере алатын заттар жатады деп айтылған.</w:t>
      </w:r>
    </w:p>
    <w:p w:rsidR="006025F8" w:rsidRPr="00952FC7" w:rsidRDefault="006025F8" w:rsidP="006025F8">
      <w:pPr>
        <w:jc w:val="both"/>
        <w:rPr>
          <w:sz w:val="28"/>
          <w:szCs w:val="28"/>
          <w:lang w:val="kk-KZ"/>
        </w:rPr>
      </w:pPr>
      <w:r w:rsidRPr="00952FC7">
        <w:rPr>
          <w:sz w:val="28"/>
          <w:szCs w:val="28"/>
          <w:lang w:val="kk-KZ"/>
        </w:rPr>
        <w:t xml:space="preserve">         1923 жылы Бренстед және Лоури қышқылдар мен негіздердің </w:t>
      </w:r>
      <w:r w:rsidRPr="00952FC7">
        <w:rPr>
          <w:i/>
          <w:sz w:val="28"/>
          <w:szCs w:val="28"/>
          <w:lang w:val="kk-KZ"/>
        </w:rPr>
        <w:t>протолиттік теориясын</w:t>
      </w:r>
      <w:r w:rsidRPr="00952FC7">
        <w:rPr>
          <w:sz w:val="28"/>
          <w:szCs w:val="28"/>
          <w:lang w:val="kk-KZ"/>
        </w:rPr>
        <w:t xml:space="preserve"> ұсынды. Бұл теория барлық қосылыстардың ( соның ішінде органикалық қосылыстардың да) қышқылдық-негіздік қасиеттерін түсіндіріп, осы қасиеттерге еріткіштердің әсерін бағалады.</w:t>
      </w:r>
    </w:p>
    <w:p w:rsidR="006025F8" w:rsidRPr="00952FC7" w:rsidRDefault="006025F8" w:rsidP="006025F8">
      <w:pPr>
        <w:jc w:val="both"/>
        <w:rPr>
          <w:sz w:val="28"/>
          <w:szCs w:val="28"/>
          <w:lang w:val="kk-KZ"/>
        </w:rPr>
      </w:pPr>
      <w:r w:rsidRPr="00952FC7">
        <w:rPr>
          <w:sz w:val="28"/>
          <w:szCs w:val="28"/>
          <w:lang w:val="kk-KZ"/>
        </w:rPr>
        <w:t xml:space="preserve">         Протолиттік теория бойынша протонды бөліп шығаратын заттар қышқылдар қатарына жатады, ал протонды қосып алатын заттар – негіздерге жатады:</w:t>
      </w:r>
    </w:p>
    <w:p w:rsidR="006025F8" w:rsidRPr="00824AF0" w:rsidRDefault="006025F8" w:rsidP="006025F8">
      <w:pPr>
        <w:jc w:val="center"/>
        <w:rPr>
          <w:sz w:val="28"/>
          <w:szCs w:val="28"/>
          <w:lang w:val="kk-KZ"/>
        </w:rPr>
      </w:pPr>
      <w:r w:rsidRPr="00952FC7">
        <w:rPr>
          <w:sz w:val="28"/>
          <w:szCs w:val="28"/>
          <w:lang w:val="kk-KZ"/>
        </w:rPr>
        <w:t xml:space="preserve">НА ↔ р </w:t>
      </w:r>
      <w:r w:rsidRPr="00824AF0">
        <w:rPr>
          <w:sz w:val="28"/>
          <w:szCs w:val="28"/>
          <w:lang w:val="kk-KZ"/>
        </w:rPr>
        <w:t>+ А</w:t>
      </w:r>
      <w:r w:rsidRPr="00824AF0">
        <w:rPr>
          <w:sz w:val="28"/>
          <w:szCs w:val="28"/>
          <w:vertAlign w:val="superscript"/>
          <w:lang w:val="kk-KZ"/>
        </w:rPr>
        <w:t>-</w:t>
      </w:r>
    </w:p>
    <w:p w:rsidR="006025F8" w:rsidRPr="00952FC7" w:rsidRDefault="006025F8" w:rsidP="006025F8">
      <w:pPr>
        <w:jc w:val="center"/>
        <w:rPr>
          <w:sz w:val="28"/>
          <w:szCs w:val="28"/>
          <w:vertAlign w:val="superscript"/>
          <w:lang w:val="kk-KZ"/>
        </w:rPr>
      </w:pPr>
      <w:r w:rsidRPr="00824AF0">
        <w:rPr>
          <w:sz w:val="28"/>
          <w:szCs w:val="28"/>
          <w:lang w:val="kk-KZ"/>
        </w:rPr>
        <w:t xml:space="preserve">В + р </w:t>
      </w:r>
      <w:r w:rsidRPr="00952FC7">
        <w:rPr>
          <w:sz w:val="28"/>
          <w:szCs w:val="28"/>
          <w:lang w:val="kk-KZ"/>
        </w:rPr>
        <w:t>↔  ВН</w:t>
      </w:r>
      <w:r w:rsidRPr="00952FC7">
        <w:rPr>
          <w:sz w:val="28"/>
          <w:szCs w:val="28"/>
          <w:vertAlign w:val="superscript"/>
          <w:lang w:val="kk-KZ"/>
        </w:rPr>
        <w:t>+</w:t>
      </w:r>
    </w:p>
    <w:p w:rsidR="006025F8" w:rsidRPr="00952FC7" w:rsidRDefault="006025F8" w:rsidP="006025F8">
      <w:pPr>
        <w:jc w:val="both"/>
        <w:rPr>
          <w:sz w:val="28"/>
          <w:szCs w:val="28"/>
          <w:lang w:val="kk-KZ"/>
        </w:rPr>
      </w:pPr>
      <w:r w:rsidRPr="00952FC7">
        <w:rPr>
          <w:sz w:val="28"/>
          <w:szCs w:val="28"/>
          <w:lang w:val="kk-KZ"/>
        </w:rPr>
        <w:t>Қышқыл және түзілген негіз қосарласқан жұпты құрайды.</w:t>
      </w:r>
    </w:p>
    <w:p w:rsidR="006025F8" w:rsidRPr="00952FC7" w:rsidRDefault="006025F8" w:rsidP="006025F8">
      <w:pPr>
        <w:jc w:val="both"/>
        <w:rPr>
          <w:sz w:val="28"/>
          <w:szCs w:val="28"/>
          <w:lang w:val="kk-KZ"/>
        </w:rPr>
      </w:pPr>
      <w:r w:rsidRPr="00952FC7">
        <w:rPr>
          <w:sz w:val="28"/>
          <w:szCs w:val="28"/>
          <w:lang w:val="kk-KZ"/>
        </w:rPr>
        <w:t xml:space="preserve">         Көптеген қосылыстар протонды бөліп та , қосып та ала алады. Мысалы, HS</w:t>
      </w:r>
      <w:r w:rsidRPr="00952FC7">
        <w:rPr>
          <w:sz w:val="28"/>
          <w:szCs w:val="28"/>
          <w:vertAlign w:val="superscript"/>
          <w:lang w:val="kk-KZ"/>
        </w:rPr>
        <w:t>-</w:t>
      </w:r>
      <w:r w:rsidRPr="00952FC7">
        <w:rPr>
          <w:sz w:val="28"/>
          <w:szCs w:val="28"/>
          <w:lang w:val="kk-KZ"/>
        </w:rPr>
        <w:t xml:space="preserve"> </w:t>
      </w:r>
      <w:r>
        <w:rPr>
          <w:sz w:val="28"/>
          <w:szCs w:val="28"/>
          <w:lang w:val="kk-KZ"/>
        </w:rPr>
        <w:t xml:space="preserve"> </w:t>
      </w:r>
      <w:r w:rsidRPr="00952FC7">
        <w:rPr>
          <w:sz w:val="28"/>
          <w:szCs w:val="28"/>
          <w:lang w:val="kk-KZ"/>
        </w:rPr>
        <w:t xml:space="preserve">сілтілік ортада қышқыл ролін атқарады, ал қышқыл ортада протонды қосып алып – негіздік қасиет көрсетеді. Мұндай қасиет </w:t>
      </w:r>
      <w:r w:rsidRPr="003E6D8A">
        <w:rPr>
          <w:i/>
          <w:sz w:val="28"/>
          <w:szCs w:val="28"/>
          <w:lang w:val="kk-KZ"/>
        </w:rPr>
        <w:t>амфотерлік,</w:t>
      </w:r>
      <w:r w:rsidRPr="00952FC7">
        <w:rPr>
          <w:sz w:val="28"/>
          <w:szCs w:val="28"/>
          <w:lang w:val="kk-KZ"/>
        </w:rPr>
        <w:t xml:space="preserve"> ал осындай қасиет</w:t>
      </w:r>
      <w:r>
        <w:rPr>
          <w:sz w:val="28"/>
          <w:szCs w:val="28"/>
          <w:lang w:val="kk-KZ"/>
        </w:rPr>
        <w:t>і</w:t>
      </w:r>
      <w:r w:rsidRPr="00952FC7">
        <w:rPr>
          <w:sz w:val="28"/>
          <w:szCs w:val="28"/>
          <w:lang w:val="kk-KZ"/>
        </w:rPr>
        <w:t xml:space="preserve"> бар заттар -  </w:t>
      </w:r>
      <w:r w:rsidRPr="003E6D8A">
        <w:rPr>
          <w:i/>
          <w:sz w:val="28"/>
          <w:szCs w:val="28"/>
          <w:lang w:val="kk-KZ"/>
        </w:rPr>
        <w:t>амфолиттер</w:t>
      </w:r>
      <w:r w:rsidRPr="00952FC7">
        <w:rPr>
          <w:sz w:val="28"/>
          <w:szCs w:val="28"/>
          <w:lang w:val="kk-KZ"/>
        </w:rPr>
        <w:t xml:space="preserve"> деп аталады.</w:t>
      </w:r>
    </w:p>
    <w:p w:rsidR="006025F8" w:rsidRPr="00824AF0" w:rsidRDefault="006025F8" w:rsidP="006025F8">
      <w:pPr>
        <w:jc w:val="both"/>
        <w:rPr>
          <w:sz w:val="28"/>
          <w:szCs w:val="28"/>
          <w:vertAlign w:val="superscript"/>
          <w:lang w:val="kk-KZ"/>
        </w:rPr>
      </w:pPr>
      <w:r w:rsidRPr="00952FC7">
        <w:rPr>
          <w:sz w:val="28"/>
          <w:szCs w:val="28"/>
          <w:lang w:val="kk-KZ"/>
        </w:rPr>
        <w:t xml:space="preserve">         Протон алмасуымен сипатталатын реакцияларды </w:t>
      </w:r>
      <w:r w:rsidRPr="003E6D8A">
        <w:rPr>
          <w:i/>
          <w:sz w:val="28"/>
          <w:szCs w:val="28"/>
          <w:lang w:val="kk-KZ"/>
        </w:rPr>
        <w:t xml:space="preserve">протолиттік реакциялар </w:t>
      </w:r>
      <w:r w:rsidRPr="00952FC7">
        <w:rPr>
          <w:sz w:val="28"/>
          <w:szCs w:val="28"/>
          <w:lang w:val="kk-KZ"/>
        </w:rPr>
        <w:t xml:space="preserve">деп, ал тепе-теңдікті – </w:t>
      </w:r>
      <w:r w:rsidRPr="003E6D8A">
        <w:rPr>
          <w:i/>
          <w:sz w:val="28"/>
          <w:szCs w:val="28"/>
          <w:lang w:val="kk-KZ"/>
        </w:rPr>
        <w:t>протолиттік тепе–теңдік</w:t>
      </w:r>
      <w:r w:rsidRPr="00952FC7">
        <w:rPr>
          <w:sz w:val="28"/>
          <w:szCs w:val="28"/>
          <w:lang w:val="kk-KZ"/>
        </w:rPr>
        <w:t xml:space="preserve"> деп атайды. Реалды жағдайларда протолиттік реакциялар екі қосарласқан  жұптың арасында ғана орын алады: қышқыл протонды негіздің қатысуында ғана бере алады :</w:t>
      </w:r>
      <w:r>
        <w:rPr>
          <w:sz w:val="28"/>
          <w:szCs w:val="28"/>
          <w:lang w:val="kk-KZ"/>
        </w:rPr>
        <w:t xml:space="preserve">                                 </w:t>
      </w:r>
      <w:r w:rsidRPr="00824AF0">
        <w:rPr>
          <w:sz w:val="28"/>
          <w:szCs w:val="28"/>
          <w:lang w:val="kk-KZ"/>
        </w:rPr>
        <w:t>HCl + H</w:t>
      </w:r>
      <w:r w:rsidRPr="00824AF0">
        <w:rPr>
          <w:sz w:val="28"/>
          <w:szCs w:val="28"/>
          <w:vertAlign w:val="subscript"/>
          <w:lang w:val="kk-KZ"/>
        </w:rPr>
        <w:t>2</w:t>
      </w:r>
      <w:r w:rsidRPr="00824AF0">
        <w:rPr>
          <w:sz w:val="28"/>
          <w:szCs w:val="28"/>
          <w:lang w:val="kk-KZ"/>
        </w:rPr>
        <w:t xml:space="preserve">O </w:t>
      </w:r>
      <w:r w:rsidRPr="00952FC7">
        <w:rPr>
          <w:sz w:val="28"/>
          <w:szCs w:val="28"/>
          <w:lang w:val="kk-KZ"/>
        </w:rPr>
        <w:t>↔</w:t>
      </w:r>
      <w:r w:rsidRPr="00824AF0">
        <w:rPr>
          <w:sz w:val="28"/>
          <w:szCs w:val="28"/>
          <w:lang w:val="kk-KZ"/>
        </w:rPr>
        <w:t xml:space="preserve"> Cl</w:t>
      </w:r>
      <w:r w:rsidRPr="00824AF0">
        <w:rPr>
          <w:sz w:val="28"/>
          <w:szCs w:val="28"/>
          <w:vertAlign w:val="superscript"/>
          <w:lang w:val="kk-KZ"/>
        </w:rPr>
        <w:t>-</w:t>
      </w:r>
      <w:r w:rsidRPr="00824AF0">
        <w:rPr>
          <w:sz w:val="28"/>
          <w:szCs w:val="28"/>
          <w:lang w:val="kk-KZ"/>
        </w:rPr>
        <w:t xml:space="preserve"> + H</w:t>
      </w:r>
      <w:r w:rsidRPr="00824AF0">
        <w:rPr>
          <w:sz w:val="28"/>
          <w:szCs w:val="28"/>
          <w:vertAlign w:val="subscript"/>
          <w:lang w:val="kk-KZ"/>
        </w:rPr>
        <w:t>3</w:t>
      </w:r>
      <w:r w:rsidRPr="00824AF0">
        <w:rPr>
          <w:sz w:val="28"/>
          <w:szCs w:val="28"/>
          <w:lang w:val="kk-KZ"/>
        </w:rPr>
        <w:t>O</w:t>
      </w:r>
      <w:r w:rsidRPr="00824AF0">
        <w:rPr>
          <w:sz w:val="28"/>
          <w:szCs w:val="28"/>
          <w:vertAlign w:val="superscript"/>
          <w:lang w:val="kk-KZ"/>
        </w:rPr>
        <w:t>+</w:t>
      </w:r>
    </w:p>
    <w:p w:rsidR="006025F8" w:rsidRPr="00952FC7" w:rsidRDefault="006025F8" w:rsidP="006025F8">
      <w:pPr>
        <w:jc w:val="center"/>
        <w:rPr>
          <w:sz w:val="28"/>
          <w:szCs w:val="28"/>
          <w:vertAlign w:val="subscript"/>
          <w:lang w:val="kk-KZ"/>
        </w:rPr>
      </w:pPr>
      <w:r w:rsidRPr="00824AF0">
        <w:rPr>
          <w:sz w:val="28"/>
          <w:szCs w:val="28"/>
          <w:vertAlign w:val="superscript"/>
          <w:lang w:val="kk-KZ"/>
        </w:rPr>
        <w:t xml:space="preserve">  </w:t>
      </w:r>
      <w:r w:rsidRPr="00952FC7">
        <w:rPr>
          <w:sz w:val="28"/>
          <w:szCs w:val="28"/>
          <w:vertAlign w:val="subscript"/>
          <w:lang w:val="kk-KZ"/>
        </w:rPr>
        <w:t xml:space="preserve">қыш. </w:t>
      </w:r>
      <w:r w:rsidRPr="00952FC7">
        <w:rPr>
          <w:sz w:val="28"/>
          <w:szCs w:val="28"/>
          <w:lang w:val="kk-KZ"/>
        </w:rPr>
        <w:t xml:space="preserve">     </w:t>
      </w:r>
      <w:r w:rsidRPr="00952FC7">
        <w:rPr>
          <w:sz w:val="28"/>
          <w:szCs w:val="28"/>
          <w:vertAlign w:val="subscript"/>
          <w:lang w:val="kk-KZ"/>
        </w:rPr>
        <w:t xml:space="preserve">нег. </w:t>
      </w:r>
      <w:r w:rsidRPr="00952FC7">
        <w:rPr>
          <w:sz w:val="28"/>
          <w:szCs w:val="28"/>
          <w:lang w:val="kk-KZ"/>
        </w:rPr>
        <w:t xml:space="preserve">    </w:t>
      </w:r>
      <w:r w:rsidRPr="00952FC7">
        <w:rPr>
          <w:sz w:val="28"/>
          <w:szCs w:val="28"/>
          <w:vertAlign w:val="subscript"/>
          <w:lang w:val="kk-KZ"/>
        </w:rPr>
        <w:t>нег.        қыш.</w:t>
      </w:r>
    </w:p>
    <w:p w:rsidR="006025F8" w:rsidRPr="00952FC7" w:rsidRDefault="006025F8" w:rsidP="006025F8">
      <w:pPr>
        <w:jc w:val="center"/>
        <w:rPr>
          <w:sz w:val="28"/>
          <w:szCs w:val="28"/>
          <w:vertAlign w:val="subscript"/>
          <w:lang w:val="kk-KZ"/>
        </w:rPr>
      </w:pPr>
    </w:p>
    <w:p w:rsidR="006025F8" w:rsidRPr="00824AF0" w:rsidRDefault="006025F8" w:rsidP="006025F8">
      <w:pPr>
        <w:jc w:val="center"/>
        <w:rPr>
          <w:sz w:val="28"/>
          <w:szCs w:val="28"/>
          <w:lang w:val="kk-KZ"/>
        </w:rPr>
      </w:pPr>
      <w:r w:rsidRPr="00824AF0">
        <w:rPr>
          <w:sz w:val="28"/>
          <w:szCs w:val="28"/>
          <w:lang w:val="kk-KZ"/>
        </w:rPr>
        <w:t>H</w:t>
      </w:r>
      <w:r w:rsidRPr="00824AF0">
        <w:rPr>
          <w:sz w:val="28"/>
          <w:szCs w:val="28"/>
          <w:vertAlign w:val="subscript"/>
          <w:lang w:val="kk-KZ"/>
        </w:rPr>
        <w:t>2</w:t>
      </w:r>
      <w:r w:rsidRPr="00824AF0">
        <w:rPr>
          <w:sz w:val="28"/>
          <w:szCs w:val="28"/>
          <w:lang w:val="kk-KZ"/>
        </w:rPr>
        <w:t>O + NH</w:t>
      </w:r>
      <w:r w:rsidRPr="00824AF0">
        <w:rPr>
          <w:sz w:val="28"/>
          <w:szCs w:val="28"/>
          <w:vertAlign w:val="subscript"/>
          <w:lang w:val="kk-KZ"/>
        </w:rPr>
        <w:t>3</w:t>
      </w:r>
      <w:r w:rsidRPr="00824AF0">
        <w:rPr>
          <w:sz w:val="28"/>
          <w:szCs w:val="28"/>
          <w:lang w:val="kk-KZ"/>
        </w:rPr>
        <w:t xml:space="preserve"> </w:t>
      </w:r>
      <w:r w:rsidRPr="00952FC7">
        <w:rPr>
          <w:sz w:val="28"/>
          <w:szCs w:val="28"/>
          <w:lang w:val="kk-KZ"/>
        </w:rPr>
        <w:t>↔</w:t>
      </w:r>
      <w:r w:rsidRPr="00824AF0">
        <w:rPr>
          <w:sz w:val="28"/>
          <w:szCs w:val="28"/>
          <w:lang w:val="kk-KZ"/>
        </w:rPr>
        <w:t xml:space="preserve"> NH</w:t>
      </w:r>
      <w:r w:rsidRPr="00824AF0">
        <w:rPr>
          <w:sz w:val="28"/>
          <w:szCs w:val="28"/>
          <w:vertAlign w:val="subscript"/>
          <w:lang w:val="kk-KZ"/>
        </w:rPr>
        <w:t>4</w:t>
      </w:r>
      <w:r w:rsidRPr="00824AF0">
        <w:rPr>
          <w:sz w:val="28"/>
          <w:szCs w:val="28"/>
          <w:vertAlign w:val="superscript"/>
          <w:lang w:val="kk-KZ"/>
        </w:rPr>
        <w:t>+</w:t>
      </w:r>
      <w:r w:rsidRPr="00824AF0">
        <w:rPr>
          <w:sz w:val="28"/>
          <w:szCs w:val="28"/>
          <w:lang w:val="kk-KZ"/>
        </w:rPr>
        <w:t xml:space="preserve"> + OH</w:t>
      </w:r>
      <w:r w:rsidRPr="00824AF0">
        <w:rPr>
          <w:sz w:val="28"/>
          <w:szCs w:val="28"/>
          <w:vertAlign w:val="superscript"/>
          <w:lang w:val="kk-KZ"/>
        </w:rPr>
        <w:t>-</w:t>
      </w:r>
    </w:p>
    <w:p w:rsidR="006025F8" w:rsidRPr="00952FC7" w:rsidRDefault="006025F8" w:rsidP="006025F8">
      <w:pPr>
        <w:jc w:val="center"/>
        <w:rPr>
          <w:sz w:val="28"/>
          <w:szCs w:val="28"/>
          <w:lang w:val="kk-KZ"/>
        </w:rPr>
      </w:pPr>
      <w:r w:rsidRPr="00952FC7">
        <w:rPr>
          <w:sz w:val="28"/>
          <w:szCs w:val="28"/>
          <w:vertAlign w:val="subscript"/>
          <w:lang w:val="kk-KZ"/>
        </w:rPr>
        <w:t xml:space="preserve">қыш. </w:t>
      </w:r>
      <w:r w:rsidRPr="00952FC7">
        <w:rPr>
          <w:sz w:val="28"/>
          <w:szCs w:val="28"/>
          <w:lang w:val="kk-KZ"/>
        </w:rPr>
        <w:t xml:space="preserve">    </w:t>
      </w:r>
      <w:r w:rsidRPr="00952FC7">
        <w:rPr>
          <w:sz w:val="28"/>
          <w:szCs w:val="28"/>
          <w:vertAlign w:val="subscript"/>
          <w:lang w:val="kk-KZ"/>
        </w:rPr>
        <w:t>нег.          қыш.        нег.</w:t>
      </w:r>
    </w:p>
    <w:p w:rsidR="006025F8" w:rsidRPr="00952FC7" w:rsidRDefault="006025F8" w:rsidP="006025F8">
      <w:pPr>
        <w:jc w:val="center"/>
        <w:rPr>
          <w:sz w:val="28"/>
          <w:szCs w:val="28"/>
          <w:lang w:val="kk-KZ"/>
        </w:rPr>
      </w:pPr>
    </w:p>
    <w:p w:rsidR="006025F8" w:rsidRPr="00824AF0" w:rsidRDefault="006025F8" w:rsidP="006025F8">
      <w:pPr>
        <w:jc w:val="center"/>
        <w:rPr>
          <w:sz w:val="28"/>
          <w:szCs w:val="28"/>
          <w:vertAlign w:val="superscript"/>
          <w:lang w:val="kk-KZ"/>
        </w:rPr>
      </w:pPr>
      <w:r w:rsidRPr="00824AF0">
        <w:rPr>
          <w:sz w:val="28"/>
          <w:szCs w:val="28"/>
          <w:lang w:val="kk-KZ"/>
        </w:rPr>
        <w:t>H</w:t>
      </w:r>
      <w:r w:rsidRPr="00824AF0">
        <w:rPr>
          <w:sz w:val="28"/>
          <w:szCs w:val="28"/>
          <w:vertAlign w:val="subscript"/>
          <w:lang w:val="kk-KZ"/>
        </w:rPr>
        <w:t>2</w:t>
      </w:r>
      <w:r w:rsidRPr="00824AF0">
        <w:rPr>
          <w:sz w:val="28"/>
          <w:szCs w:val="28"/>
          <w:lang w:val="kk-KZ"/>
        </w:rPr>
        <w:t>SO</w:t>
      </w:r>
      <w:r w:rsidRPr="00824AF0">
        <w:rPr>
          <w:sz w:val="28"/>
          <w:szCs w:val="28"/>
          <w:vertAlign w:val="subscript"/>
          <w:lang w:val="kk-KZ"/>
        </w:rPr>
        <w:t>4</w:t>
      </w:r>
      <w:r w:rsidRPr="00824AF0">
        <w:rPr>
          <w:sz w:val="28"/>
          <w:szCs w:val="28"/>
          <w:lang w:val="kk-KZ"/>
        </w:rPr>
        <w:t xml:space="preserve"> + H</w:t>
      </w:r>
      <w:r w:rsidRPr="00824AF0">
        <w:rPr>
          <w:sz w:val="28"/>
          <w:szCs w:val="28"/>
          <w:vertAlign w:val="subscript"/>
          <w:lang w:val="kk-KZ"/>
        </w:rPr>
        <w:t>2</w:t>
      </w:r>
      <w:r w:rsidRPr="00824AF0">
        <w:rPr>
          <w:sz w:val="28"/>
          <w:szCs w:val="28"/>
          <w:lang w:val="kk-KZ"/>
        </w:rPr>
        <w:t xml:space="preserve">O </w:t>
      </w:r>
      <w:r w:rsidRPr="00952FC7">
        <w:rPr>
          <w:sz w:val="28"/>
          <w:szCs w:val="28"/>
          <w:lang w:val="kk-KZ"/>
        </w:rPr>
        <w:t>↔</w:t>
      </w:r>
      <w:r w:rsidRPr="00824AF0">
        <w:rPr>
          <w:sz w:val="28"/>
          <w:szCs w:val="28"/>
          <w:lang w:val="kk-KZ"/>
        </w:rPr>
        <w:t xml:space="preserve"> HSO</w:t>
      </w:r>
      <w:r w:rsidRPr="00824AF0">
        <w:rPr>
          <w:sz w:val="28"/>
          <w:szCs w:val="28"/>
          <w:vertAlign w:val="subscript"/>
          <w:lang w:val="kk-KZ"/>
        </w:rPr>
        <w:t>4</w:t>
      </w:r>
      <w:r w:rsidRPr="00824AF0">
        <w:rPr>
          <w:sz w:val="28"/>
          <w:szCs w:val="28"/>
          <w:vertAlign w:val="superscript"/>
          <w:lang w:val="kk-KZ"/>
        </w:rPr>
        <w:t>-</w:t>
      </w:r>
      <w:r w:rsidRPr="00824AF0">
        <w:rPr>
          <w:sz w:val="28"/>
          <w:szCs w:val="28"/>
          <w:lang w:val="kk-KZ"/>
        </w:rPr>
        <w:t xml:space="preserve"> + H</w:t>
      </w:r>
      <w:r w:rsidRPr="00824AF0">
        <w:rPr>
          <w:sz w:val="28"/>
          <w:szCs w:val="28"/>
          <w:vertAlign w:val="subscript"/>
          <w:lang w:val="kk-KZ"/>
        </w:rPr>
        <w:t>3</w:t>
      </w:r>
      <w:r w:rsidRPr="00824AF0">
        <w:rPr>
          <w:sz w:val="28"/>
          <w:szCs w:val="28"/>
          <w:lang w:val="kk-KZ"/>
        </w:rPr>
        <w:t>O</w:t>
      </w:r>
      <w:r w:rsidRPr="00824AF0">
        <w:rPr>
          <w:sz w:val="28"/>
          <w:szCs w:val="28"/>
          <w:vertAlign w:val="superscript"/>
          <w:lang w:val="kk-KZ"/>
        </w:rPr>
        <w:t>+</w:t>
      </w:r>
    </w:p>
    <w:p w:rsidR="006025F8" w:rsidRPr="00952FC7" w:rsidRDefault="006025F8" w:rsidP="006025F8">
      <w:pPr>
        <w:jc w:val="center"/>
        <w:rPr>
          <w:sz w:val="28"/>
          <w:szCs w:val="28"/>
          <w:lang w:val="kk-KZ"/>
        </w:rPr>
      </w:pPr>
      <w:r w:rsidRPr="00952FC7">
        <w:rPr>
          <w:sz w:val="28"/>
          <w:szCs w:val="28"/>
          <w:vertAlign w:val="subscript"/>
          <w:lang w:val="kk-KZ"/>
        </w:rPr>
        <w:t xml:space="preserve">қыш. </w:t>
      </w:r>
      <w:r w:rsidRPr="00952FC7">
        <w:rPr>
          <w:sz w:val="28"/>
          <w:szCs w:val="28"/>
          <w:lang w:val="kk-KZ"/>
        </w:rPr>
        <w:t xml:space="preserve">    </w:t>
      </w:r>
      <w:r w:rsidRPr="00952FC7">
        <w:rPr>
          <w:sz w:val="28"/>
          <w:szCs w:val="28"/>
          <w:vertAlign w:val="subscript"/>
          <w:lang w:val="kk-KZ"/>
        </w:rPr>
        <w:t xml:space="preserve">нег. </w:t>
      </w:r>
      <w:r w:rsidRPr="00952FC7">
        <w:rPr>
          <w:sz w:val="28"/>
          <w:szCs w:val="28"/>
          <w:lang w:val="kk-KZ"/>
        </w:rPr>
        <w:t xml:space="preserve">       </w:t>
      </w:r>
      <w:r w:rsidRPr="00952FC7">
        <w:rPr>
          <w:sz w:val="28"/>
          <w:szCs w:val="28"/>
          <w:vertAlign w:val="subscript"/>
          <w:lang w:val="kk-KZ"/>
        </w:rPr>
        <w:t>нег.             қыш.</w:t>
      </w:r>
    </w:p>
    <w:p w:rsidR="006025F8" w:rsidRPr="00952FC7" w:rsidRDefault="006025F8" w:rsidP="006025F8">
      <w:pPr>
        <w:jc w:val="center"/>
        <w:rPr>
          <w:sz w:val="28"/>
          <w:szCs w:val="28"/>
          <w:lang w:val="kk-KZ"/>
        </w:rPr>
      </w:pPr>
    </w:p>
    <w:p w:rsidR="006025F8" w:rsidRPr="00824AF0" w:rsidRDefault="006025F8" w:rsidP="006025F8">
      <w:pPr>
        <w:jc w:val="center"/>
        <w:rPr>
          <w:sz w:val="28"/>
          <w:szCs w:val="28"/>
          <w:vertAlign w:val="superscript"/>
          <w:lang w:val="kk-KZ"/>
        </w:rPr>
      </w:pPr>
      <w:r w:rsidRPr="00824AF0">
        <w:rPr>
          <w:sz w:val="28"/>
          <w:szCs w:val="28"/>
          <w:lang w:val="kk-KZ"/>
        </w:rPr>
        <w:lastRenderedPageBreak/>
        <w:t>HSO</w:t>
      </w:r>
      <w:r w:rsidRPr="00824AF0">
        <w:rPr>
          <w:sz w:val="28"/>
          <w:szCs w:val="28"/>
          <w:vertAlign w:val="subscript"/>
          <w:lang w:val="kk-KZ"/>
        </w:rPr>
        <w:t>4</w:t>
      </w:r>
      <w:r w:rsidRPr="00824AF0">
        <w:rPr>
          <w:sz w:val="28"/>
          <w:szCs w:val="28"/>
          <w:vertAlign w:val="superscript"/>
          <w:lang w:val="kk-KZ"/>
        </w:rPr>
        <w:t>-</w:t>
      </w:r>
      <w:r w:rsidRPr="00824AF0">
        <w:rPr>
          <w:sz w:val="28"/>
          <w:szCs w:val="28"/>
          <w:lang w:val="kk-KZ"/>
        </w:rPr>
        <w:t xml:space="preserve"> + H</w:t>
      </w:r>
      <w:r w:rsidRPr="00824AF0">
        <w:rPr>
          <w:sz w:val="28"/>
          <w:szCs w:val="28"/>
          <w:vertAlign w:val="subscript"/>
          <w:lang w:val="kk-KZ"/>
        </w:rPr>
        <w:t>2</w:t>
      </w:r>
      <w:r w:rsidRPr="00824AF0">
        <w:rPr>
          <w:sz w:val="28"/>
          <w:szCs w:val="28"/>
          <w:lang w:val="kk-KZ"/>
        </w:rPr>
        <w:t>O</w:t>
      </w:r>
      <w:r w:rsidRPr="00952FC7">
        <w:rPr>
          <w:sz w:val="28"/>
          <w:szCs w:val="28"/>
          <w:lang w:val="kk-KZ"/>
        </w:rPr>
        <w:t>↔</w:t>
      </w:r>
      <w:r w:rsidRPr="00824AF0">
        <w:rPr>
          <w:sz w:val="28"/>
          <w:szCs w:val="28"/>
          <w:lang w:val="kk-KZ"/>
        </w:rPr>
        <w:t xml:space="preserve"> SO</w:t>
      </w:r>
      <w:r w:rsidRPr="00824AF0">
        <w:rPr>
          <w:sz w:val="28"/>
          <w:szCs w:val="28"/>
          <w:vertAlign w:val="subscript"/>
          <w:lang w:val="kk-KZ"/>
        </w:rPr>
        <w:t>4</w:t>
      </w:r>
      <w:r w:rsidRPr="00824AF0">
        <w:rPr>
          <w:sz w:val="28"/>
          <w:szCs w:val="28"/>
          <w:vertAlign w:val="superscript"/>
          <w:lang w:val="kk-KZ"/>
        </w:rPr>
        <w:t>2-</w:t>
      </w:r>
      <w:r w:rsidRPr="00824AF0">
        <w:rPr>
          <w:sz w:val="28"/>
          <w:szCs w:val="28"/>
          <w:lang w:val="kk-KZ"/>
        </w:rPr>
        <w:t xml:space="preserve"> + H</w:t>
      </w:r>
      <w:r w:rsidRPr="00824AF0">
        <w:rPr>
          <w:sz w:val="28"/>
          <w:szCs w:val="28"/>
          <w:vertAlign w:val="subscript"/>
          <w:lang w:val="kk-KZ"/>
        </w:rPr>
        <w:t>3</w:t>
      </w:r>
      <w:r w:rsidRPr="00824AF0">
        <w:rPr>
          <w:sz w:val="28"/>
          <w:szCs w:val="28"/>
          <w:lang w:val="kk-KZ"/>
        </w:rPr>
        <w:t>O</w:t>
      </w:r>
      <w:r w:rsidRPr="00824AF0">
        <w:rPr>
          <w:sz w:val="28"/>
          <w:szCs w:val="28"/>
          <w:vertAlign w:val="superscript"/>
          <w:lang w:val="kk-KZ"/>
        </w:rPr>
        <w:t>+</w:t>
      </w:r>
    </w:p>
    <w:p w:rsidR="006025F8" w:rsidRPr="00952FC7" w:rsidRDefault="006025F8" w:rsidP="006025F8">
      <w:pPr>
        <w:jc w:val="center"/>
        <w:rPr>
          <w:sz w:val="28"/>
          <w:szCs w:val="28"/>
          <w:lang w:val="kk-KZ"/>
        </w:rPr>
      </w:pPr>
      <w:r w:rsidRPr="00952FC7">
        <w:rPr>
          <w:sz w:val="28"/>
          <w:szCs w:val="28"/>
          <w:vertAlign w:val="subscript"/>
          <w:lang w:val="kk-KZ"/>
        </w:rPr>
        <w:t xml:space="preserve">қыш. </w:t>
      </w:r>
      <w:r w:rsidRPr="00952FC7">
        <w:rPr>
          <w:sz w:val="28"/>
          <w:szCs w:val="28"/>
          <w:lang w:val="kk-KZ"/>
        </w:rPr>
        <w:t xml:space="preserve">     </w:t>
      </w:r>
      <w:r w:rsidRPr="00952FC7">
        <w:rPr>
          <w:sz w:val="28"/>
          <w:szCs w:val="28"/>
          <w:vertAlign w:val="subscript"/>
          <w:lang w:val="kk-KZ"/>
        </w:rPr>
        <w:t>нег.          нег.              қыш.</w:t>
      </w:r>
    </w:p>
    <w:p w:rsidR="006025F8" w:rsidRPr="00952FC7" w:rsidRDefault="006025F8" w:rsidP="006025F8">
      <w:pPr>
        <w:jc w:val="center"/>
        <w:rPr>
          <w:sz w:val="28"/>
          <w:szCs w:val="28"/>
          <w:lang w:val="kk-KZ"/>
        </w:rPr>
      </w:pPr>
    </w:p>
    <w:p w:rsidR="006025F8" w:rsidRPr="00952FC7" w:rsidRDefault="006025F8" w:rsidP="006025F8">
      <w:pPr>
        <w:jc w:val="both"/>
        <w:rPr>
          <w:sz w:val="28"/>
          <w:szCs w:val="28"/>
          <w:lang w:val="kk-KZ"/>
        </w:rPr>
      </w:pPr>
      <w:r w:rsidRPr="00952FC7">
        <w:rPr>
          <w:sz w:val="28"/>
          <w:szCs w:val="28"/>
          <w:lang w:val="kk-KZ"/>
        </w:rPr>
        <w:t xml:space="preserve">        Жалпы түрде жазатын болсақ</w:t>
      </w:r>
    </w:p>
    <w:p w:rsidR="006025F8" w:rsidRPr="00824AF0" w:rsidRDefault="006025F8" w:rsidP="006025F8">
      <w:pPr>
        <w:jc w:val="center"/>
        <w:rPr>
          <w:sz w:val="28"/>
          <w:szCs w:val="28"/>
          <w:lang w:val="kk-KZ"/>
        </w:rPr>
      </w:pPr>
      <w:r w:rsidRPr="00952FC7">
        <w:rPr>
          <w:sz w:val="28"/>
          <w:szCs w:val="28"/>
          <w:lang w:val="kk-KZ"/>
        </w:rPr>
        <w:t>HA + B ↔</w:t>
      </w:r>
      <w:r w:rsidRPr="00824AF0">
        <w:rPr>
          <w:sz w:val="28"/>
          <w:szCs w:val="28"/>
          <w:lang w:val="kk-KZ"/>
        </w:rPr>
        <w:t xml:space="preserve"> BH</w:t>
      </w:r>
      <w:r w:rsidRPr="00824AF0">
        <w:rPr>
          <w:sz w:val="28"/>
          <w:szCs w:val="28"/>
          <w:vertAlign w:val="superscript"/>
          <w:lang w:val="kk-KZ"/>
        </w:rPr>
        <w:t>+</w:t>
      </w:r>
      <w:r w:rsidRPr="00824AF0">
        <w:rPr>
          <w:sz w:val="28"/>
          <w:szCs w:val="28"/>
          <w:lang w:val="kk-KZ"/>
        </w:rPr>
        <w:t xml:space="preserve"> + A</w:t>
      </w:r>
      <w:r w:rsidRPr="00824AF0">
        <w:rPr>
          <w:sz w:val="28"/>
          <w:szCs w:val="28"/>
          <w:vertAlign w:val="superscript"/>
          <w:lang w:val="kk-KZ"/>
        </w:rPr>
        <w:t>-</w:t>
      </w:r>
    </w:p>
    <w:p w:rsidR="006025F8" w:rsidRPr="00824AF0" w:rsidRDefault="006025F8" w:rsidP="006025F8">
      <w:pPr>
        <w:jc w:val="center"/>
        <w:rPr>
          <w:sz w:val="28"/>
          <w:szCs w:val="28"/>
          <w:lang w:val="kk-KZ"/>
        </w:rPr>
      </w:pPr>
      <w:r w:rsidRPr="00952FC7">
        <w:rPr>
          <w:sz w:val="28"/>
          <w:szCs w:val="28"/>
          <w:vertAlign w:val="subscript"/>
          <w:lang w:val="kk-KZ"/>
        </w:rPr>
        <w:t>қыш.</w:t>
      </w:r>
      <w:r w:rsidRPr="00824AF0">
        <w:rPr>
          <w:sz w:val="28"/>
          <w:szCs w:val="28"/>
          <w:vertAlign w:val="subscript"/>
          <w:lang w:val="kk-KZ"/>
        </w:rPr>
        <w:t>1</w:t>
      </w:r>
      <w:r w:rsidRPr="00952FC7">
        <w:rPr>
          <w:sz w:val="28"/>
          <w:szCs w:val="28"/>
          <w:vertAlign w:val="subscript"/>
          <w:lang w:val="kk-KZ"/>
        </w:rPr>
        <w:t xml:space="preserve">      нег.</w:t>
      </w:r>
      <w:r w:rsidRPr="00824AF0">
        <w:rPr>
          <w:sz w:val="28"/>
          <w:szCs w:val="28"/>
          <w:vertAlign w:val="subscript"/>
          <w:lang w:val="kk-KZ"/>
        </w:rPr>
        <w:t xml:space="preserve">2     </w:t>
      </w:r>
      <w:r w:rsidRPr="00952FC7">
        <w:rPr>
          <w:sz w:val="28"/>
          <w:szCs w:val="28"/>
          <w:vertAlign w:val="subscript"/>
          <w:lang w:val="kk-KZ"/>
        </w:rPr>
        <w:t>қыш.</w:t>
      </w:r>
      <w:r w:rsidRPr="00824AF0">
        <w:rPr>
          <w:sz w:val="28"/>
          <w:szCs w:val="28"/>
          <w:vertAlign w:val="subscript"/>
          <w:lang w:val="kk-KZ"/>
        </w:rPr>
        <w:t xml:space="preserve">2      </w:t>
      </w:r>
      <w:r w:rsidRPr="00952FC7">
        <w:rPr>
          <w:sz w:val="28"/>
          <w:szCs w:val="28"/>
          <w:vertAlign w:val="subscript"/>
          <w:lang w:val="kk-KZ"/>
        </w:rPr>
        <w:t>нег.</w:t>
      </w:r>
      <w:r w:rsidRPr="00824AF0">
        <w:rPr>
          <w:sz w:val="28"/>
          <w:szCs w:val="28"/>
          <w:vertAlign w:val="subscript"/>
          <w:lang w:val="kk-KZ"/>
        </w:rPr>
        <w:t>1</w:t>
      </w:r>
    </w:p>
    <w:p w:rsidR="006025F8" w:rsidRPr="00824AF0" w:rsidRDefault="006025F8" w:rsidP="006025F8">
      <w:pPr>
        <w:jc w:val="center"/>
        <w:rPr>
          <w:sz w:val="28"/>
          <w:szCs w:val="28"/>
          <w:lang w:val="kk-KZ"/>
        </w:rPr>
      </w:pPr>
    </w:p>
    <w:p w:rsidR="006025F8" w:rsidRPr="00824AF0" w:rsidRDefault="006025F8" w:rsidP="006025F8">
      <w:pPr>
        <w:jc w:val="both"/>
        <w:rPr>
          <w:sz w:val="28"/>
          <w:szCs w:val="28"/>
          <w:lang w:val="kk-KZ"/>
        </w:rPr>
      </w:pPr>
      <w:r w:rsidRPr="00824AF0">
        <w:rPr>
          <w:sz w:val="28"/>
          <w:szCs w:val="28"/>
          <w:lang w:val="kk-KZ"/>
        </w:rPr>
        <w:t xml:space="preserve">        Протолитт</w:t>
      </w:r>
      <w:r w:rsidRPr="00952FC7">
        <w:rPr>
          <w:sz w:val="28"/>
          <w:szCs w:val="28"/>
          <w:lang w:val="kk-KZ"/>
        </w:rPr>
        <w:t xml:space="preserve">ік ілімде </w:t>
      </w:r>
      <w:r w:rsidRPr="00467119">
        <w:rPr>
          <w:i/>
          <w:sz w:val="28"/>
          <w:szCs w:val="28"/>
          <w:lang w:val="kk-KZ"/>
        </w:rPr>
        <w:t>еріткіштің протолизі</w:t>
      </w:r>
      <w:r w:rsidRPr="00952FC7">
        <w:rPr>
          <w:sz w:val="28"/>
          <w:szCs w:val="28"/>
          <w:lang w:val="kk-KZ"/>
        </w:rPr>
        <w:t xml:space="preserve"> маңызды орын алады. Қышқылдық – негіздік қасиеттері бар еріткіштер </w:t>
      </w:r>
      <w:r w:rsidRPr="00952FC7">
        <w:rPr>
          <w:i/>
          <w:sz w:val="28"/>
          <w:szCs w:val="28"/>
          <w:lang w:val="kk-KZ"/>
        </w:rPr>
        <w:t>амфипротты еріткіштер</w:t>
      </w:r>
      <w:r w:rsidRPr="00952FC7">
        <w:rPr>
          <w:sz w:val="28"/>
          <w:szCs w:val="28"/>
          <w:lang w:val="kk-KZ"/>
        </w:rPr>
        <w:t xml:space="preserve"> деп аталады (су, спирттер, қышқылдар, аминдер және т.б.). Мысалы,  су протолизі:</w:t>
      </w:r>
    </w:p>
    <w:p w:rsidR="006025F8" w:rsidRPr="00952FC7" w:rsidRDefault="006025F8" w:rsidP="006025F8">
      <w:pPr>
        <w:jc w:val="center"/>
        <w:rPr>
          <w:sz w:val="28"/>
          <w:szCs w:val="28"/>
          <w:lang w:val="kk-KZ"/>
        </w:rPr>
      </w:pPr>
      <w:r w:rsidRPr="00952FC7">
        <w:rPr>
          <w:sz w:val="28"/>
          <w:szCs w:val="28"/>
          <w:lang w:val="kk-KZ"/>
        </w:rPr>
        <w:t>H</w:t>
      </w:r>
      <w:r w:rsidRPr="00952FC7">
        <w:rPr>
          <w:sz w:val="28"/>
          <w:szCs w:val="28"/>
          <w:vertAlign w:val="subscript"/>
          <w:lang w:val="kk-KZ"/>
        </w:rPr>
        <w:t>2</w:t>
      </w:r>
      <w:r w:rsidRPr="00952FC7">
        <w:rPr>
          <w:sz w:val="28"/>
          <w:szCs w:val="28"/>
          <w:lang w:val="kk-KZ"/>
        </w:rPr>
        <w:t>O + H</w:t>
      </w:r>
      <w:r w:rsidRPr="00952FC7">
        <w:rPr>
          <w:sz w:val="28"/>
          <w:szCs w:val="28"/>
          <w:vertAlign w:val="subscript"/>
          <w:lang w:val="kk-KZ"/>
        </w:rPr>
        <w:t>2</w:t>
      </w:r>
      <w:r w:rsidRPr="00952FC7">
        <w:rPr>
          <w:sz w:val="28"/>
          <w:szCs w:val="28"/>
          <w:lang w:val="kk-KZ"/>
        </w:rPr>
        <w:t>O ↔ H</w:t>
      </w:r>
      <w:r w:rsidRPr="00952FC7">
        <w:rPr>
          <w:sz w:val="28"/>
          <w:szCs w:val="28"/>
          <w:vertAlign w:val="subscript"/>
          <w:lang w:val="kk-KZ"/>
        </w:rPr>
        <w:t>3</w:t>
      </w:r>
      <w:r w:rsidRPr="00952FC7">
        <w:rPr>
          <w:sz w:val="28"/>
          <w:szCs w:val="28"/>
          <w:lang w:val="kk-KZ"/>
        </w:rPr>
        <w:t>O</w:t>
      </w:r>
      <w:r w:rsidRPr="00952FC7">
        <w:rPr>
          <w:sz w:val="28"/>
          <w:szCs w:val="28"/>
          <w:vertAlign w:val="superscript"/>
          <w:lang w:val="kk-KZ"/>
        </w:rPr>
        <w:t>+</w:t>
      </w:r>
      <w:r w:rsidRPr="00952FC7">
        <w:rPr>
          <w:sz w:val="28"/>
          <w:szCs w:val="28"/>
          <w:lang w:val="kk-KZ"/>
        </w:rPr>
        <w:t xml:space="preserve"> + OH</w:t>
      </w:r>
      <w:r w:rsidRPr="00952FC7">
        <w:rPr>
          <w:sz w:val="28"/>
          <w:szCs w:val="28"/>
          <w:vertAlign w:val="superscript"/>
          <w:lang w:val="kk-KZ"/>
        </w:rPr>
        <w:t>-</w:t>
      </w:r>
    </w:p>
    <w:p w:rsidR="006025F8" w:rsidRPr="00952FC7" w:rsidRDefault="006025F8" w:rsidP="006025F8">
      <w:pPr>
        <w:jc w:val="center"/>
        <w:rPr>
          <w:sz w:val="28"/>
          <w:szCs w:val="28"/>
          <w:vertAlign w:val="subscript"/>
          <w:lang w:val="kk-KZ"/>
        </w:rPr>
      </w:pPr>
      <w:r w:rsidRPr="00952FC7">
        <w:rPr>
          <w:sz w:val="28"/>
          <w:szCs w:val="28"/>
          <w:vertAlign w:val="subscript"/>
          <w:lang w:val="kk-KZ"/>
        </w:rPr>
        <w:t xml:space="preserve">қыш.1      нег2 </w:t>
      </w:r>
      <w:r w:rsidRPr="00952FC7">
        <w:rPr>
          <w:sz w:val="28"/>
          <w:szCs w:val="28"/>
          <w:lang w:val="kk-KZ"/>
        </w:rPr>
        <w:t xml:space="preserve">     </w:t>
      </w:r>
      <w:r w:rsidRPr="00952FC7">
        <w:rPr>
          <w:sz w:val="28"/>
          <w:szCs w:val="28"/>
          <w:vertAlign w:val="subscript"/>
          <w:lang w:val="kk-KZ"/>
        </w:rPr>
        <w:t>қыш.2       нег.1</w:t>
      </w:r>
    </w:p>
    <w:p w:rsidR="006025F8" w:rsidRPr="00952FC7" w:rsidRDefault="006025F8" w:rsidP="006025F8">
      <w:pPr>
        <w:jc w:val="center"/>
        <w:rPr>
          <w:sz w:val="28"/>
          <w:szCs w:val="28"/>
          <w:lang w:val="kk-KZ"/>
        </w:rPr>
      </w:pPr>
      <w:r w:rsidRPr="00952FC7">
        <w:rPr>
          <w:position w:val="-10"/>
          <w:sz w:val="28"/>
          <w:szCs w:val="28"/>
          <w:vertAlign w:val="subscript"/>
          <w:lang w:val="kk-KZ"/>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5pt" o:ole="">
            <v:imagedata r:id="rId4" o:title=""/>
          </v:shape>
          <o:OLEObject Type="Embed" ProgID="Equation.3" ShapeID="_x0000_i1025" DrawAspect="Content" ObjectID="_1639836659" r:id="rId5"/>
        </w:object>
      </w:r>
      <w:r w:rsidRPr="00952FC7">
        <w:rPr>
          <w:position w:val="-10"/>
          <w:sz w:val="28"/>
          <w:szCs w:val="28"/>
          <w:vertAlign w:val="subscript"/>
          <w:lang w:val="kk-KZ"/>
        </w:rPr>
        <w:object w:dxaOrig="180" w:dyaOrig="340">
          <v:shape id="_x0000_i1026" type="#_x0000_t75" style="width:9pt;height:17.5pt" o:ole="">
            <v:imagedata r:id="rId4" o:title=""/>
          </v:shape>
          <o:OLEObject Type="Embed" ProgID="Equation.3" ShapeID="_x0000_i1026" DrawAspect="Content" ObjectID="_1639836660" r:id="rId6"/>
        </w:object>
      </w:r>
    </w:p>
    <w:p w:rsidR="006025F8" w:rsidRPr="00952FC7" w:rsidRDefault="006025F8" w:rsidP="006025F8">
      <w:pPr>
        <w:jc w:val="both"/>
        <w:rPr>
          <w:sz w:val="28"/>
          <w:szCs w:val="28"/>
          <w:vertAlign w:val="superscript"/>
          <w:lang w:val="kk-KZ"/>
        </w:rPr>
      </w:pPr>
      <w:r w:rsidRPr="00952FC7">
        <w:rPr>
          <w:sz w:val="28"/>
          <w:szCs w:val="28"/>
          <w:lang w:val="kk-KZ"/>
        </w:rPr>
        <w:t>спирт протолизі :  C</w:t>
      </w:r>
      <w:r w:rsidRPr="00952FC7">
        <w:rPr>
          <w:sz w:val="28"/>
          <w:szCs w:val="28"/>
          <w:vertAlign w:val="subscript"/>
          <w:lang w:val="kk-KZ"/>
        </w:rPr>
        <w:t>2</w:t>
      </w:r>
      <w:r w:rsidRPr="00952FC7">
        <w:rPr>
          <w:sz w:val="28"/>
          <w:szCs w:val="28"/>
          <w:lang w:val="kk-KZ"/>
        </w:rPr>
        <w:t>H</w:t>
      </w:r>
      <w:r w:rsidRPr="00952FC7">
        <w:rPr>
          <w:sz w:val="28"/>
          <w:szCs w:val="28"/>
          <w:vertAlign w:val="subscript"/>
          <w:lang w:val="kk-KZ"/>
        </w:rPr>
        <w:t>5</w:t>
      </w:r>
      <w:r w:rsidRPr="00952FC7">
        <w:rPr>
          <w:sz w:val="28"/>
          <w:szCs w:val="28"/>
          <w:lang w:val="kk-KZ"/>
        </w:rPr>
        <w:t>OH + C</w:t>
      </w:r>
      <w:r w:rsidRPr="00952FC7">
        <w:rPr>
          <w:sz w:val="28"/>
          <w:szCs w:val="28"/>
          <w:vertAlign w:val="subscript"/>
          <w:lang w:val="kk-KZ"/>
        </w:rPr>
        <w:t>2</w:t>
      </w:r>
      <w:r w:rsidRPr="00952FC7">
        <w:rPr>
          <w:sz w:val="28"/>
          <w:szCs w:val="28"/>
          <w:lang w:val="kk-KZ"/>
        </w:rPr>
        <w:t>H</w:t>
      </w:r>
      <w:r w:rsidRPr="00952FC7">
        <w:rPr>
          <w:sz w:val="28"/>
          <w:szCs w:val="28"/>
          <w:vertAlign w:val="subscript"/>
          <w:lang w:val="kk-KZ"/>
        </w:rPr>
        <w:t>5</w:t>
      </w:r>
      <w:r w:rsidRPr="00952FC7">
        <w:rPr>
          <w:sz w:val="28"/>
          <w:szCs w:val="28"/>
          <w:lang w:val="kk-KZ"/>
        </w:rPr>
        <w:t>OH ↔ C</w:t>
      </w:r>
      <w:r w:rsidRPr="00952FC7">
        <w:rPr>
          <w:sz w:val="28"/>
          <w:szCs w:val="28"/>
          <w:vertAlign w:val="subscript"/>
          <w:lang w:val="kk-KZ"/>
        </w:rPr>
        <w:t>2</w:t>
      </w:r>
      <w:r w:rsidRPr="00952FC7">
        <w:rPr>
          <w:sz w:val="28"/>
          <w:szCs w:val="28"/>
          <w:lang w:val="kk-KZ"/>
        </w:rPr>
        <w:t>H</w:t>
      </w:r>
      <w:r w:rsidRPr="00952FC7">
        <w:rPr>
          <w:sz w:val="28"/>
          <w:szCs w:val="28"/>
          <w:vertAlign w:val="subscript"/>
          <w:lang w:val="kk-KZ"/>
        </w:rPr>
        <w:t>5</w:t>
      </w:r>
      <w:r w:rsidRPr="00952FC7">
        <w:rPr>
          <w:sz w:val="28"/>
          <w:szCs w:val="28"/>
          <w:lang w:val="kk-KZ"/>
        </w:rPr>
        <w:t>OH</w:t>
      </w:r>
      <w:r w:rsidRPr="00952FC7">
        <w:rPr>
          <w:sz w:val="28"/>
          <w:szCs w:val="28"/>
          <w:vertAlign w:val="subscript"/>
          <w:lang w:val="kk-KZ"/>
        </w:rPr>
        <w:t>2</w:t>
      </w:r>
      <w:r w:rsidRPr="00952FC7">
        <w:rPr>
          <w:sz w:val="28"/>
          <w:szCs w:val="28"/>
          <w:vertAlign w:val="superscript"/>
          <w:lang w:val="kk-KZ"/>
        </w:rPr>
        <w:t>+</w:t>
      </w:r>
      <w:r w:rsidRPr="00952FC7">
        <w:rPr>
          <w:sz w:val="28"/>
          <w:szCs w:val="28"/>
          <w:lang w:val="kk-KZ"/>
        </w:rPr>
        <w:t xml:space="preserve"> + C</w:t>
      </w:r>
      <w:r w:rsidRPr="00952FC7">
        <w:rPr>
          <w:sz w:val="28"/>
          <w:szCs w:val="28"/>
          <w:vertAlign w:val="subscript"/>
          <w:lang w:val="kk-KZ"/>
        </w:rPr>
        <w:t>2</w:t>
      </w:r>
      <w:r w:rsidRPr="00952FC7">
        <w:rPr>
          <w:sz w:val="28"/>
          <w:szCs w:val="28"/>
          <w:lang w:val="kk-KZ"/>
        </w:rPr>
        <w:t>H</w:t>
      </w:r>
      <w:r w:rsidRPr="00952FC7">
        <w:rPr>
          <w:sz w:val="28"/>
          <w:szCs w:val="28"/>
          <w:vertAlign w:val="subscript"/>
          <w:lang w:val="kk-KZ"/>
        </w:rPr>
        <w:t>5</w:t>
      </w:r>
      <w:r w:rsidRPr="00952FC7">
        <w:rPr>
          <w:sz w:val="28"/>
          <w:szCs w:val="28"/>
          <w:lang w:val="kk-KZ"/>
        </w:rPr>
        <w:t>O</w:t>
      </w:r>
      <w:r w:rsidRPr="00952FC7">
        <w:rPr>
          <w:sz w:val="28"/>
          <w:szCs w:val="28"/>
          <w:vertAlign w:val="superscript"/>
          <w:lang w:val="kk-KZ"/>
        </w:rPr>
        <w:t>-</w:t>
      </w:r>
    </w:p>
    <w:p w:rsidR="006025F8" w:rsidRPr="00952FC7" w:rsidRDefault="006025F8" w:rsidP="006025F8">
      <w:pPr>
        <w:jc w:val="both"/>
        <w:rPr>
          <w:sz w:val="28"/>
          <w:szCs w:val="28"/>
        </w:rPr>
      </w:pPr>
      <w:r w:rsidRPr="00952FC7">
        <w:rPr>
          <w:sz w:val="28"/>
          <w:szCs w:val="28"/>
          <w:vertAlign w:val="superscript"/>
          <w:lang w:val="kk-KZ"/>
        </w:rPr>
        <w:t xml:space="preserve">                                                   қыш.</w:t>
      </w:r>
      <w:r w:rsidRPr="00952FC7">
        <w:rPr>
          <w:sz w:val="28"/>
          <w:szCs w:val="28"/>
          <w:vertAlign w:val="superscript"/>
        </w:rPr>
        <w:t xml:space="preserve">1                 нег.2                       </w:t>
      </w:r>
      <w:r w:rsidRPr="00952FC7">
        <w:rPr>
          <w:sz w:val="28"/>
          <w:szCs w:val="28"/>
          <w:vertAlign w:val="superscript"/>
          <w:lang w:val="kk-KZ"/>
        </w:rPr>
        <w:t>қыш.</w:t>
      </w:r>
      <w:r w:rsidRPr="00952FC7">
        <w:rPr>
          <w:sz w:val="28"/>
          <w:szCs w:val="28"/>
          <w:vertAlign w:val="superscript"/>
        </w:rPr>
        <w:t>2                   нег.1</w:t>
      </w:r>
    </w:p>
    <w:p w:rsidR="006025F8" w:rsidRPr="00952FC7" w:rsidRDefault="006025F8" w:rsidP="006025F8">
      <w:pPr>
        <w:jc w:val="both"/>
        <w:rPr>
          <w:sz w:val="28"/>
          <w:szCs w:val="28"/>
          <w:lang w:val="kk-KZ"/>
        </w:rPr>
      </w:pPr>
      <w:r w:rsidRPr="00952FC7">
        <w:rPr>
          <w:sz w:val="28"/>
          <w:szCs w:val="28"/>
          <w:lang w:val="kk-KZ"/>
        </w:rPr>
        <w:t>қышқыл протолизі:</w:t>
      </w:r>
    </w:p>
    <w:p w:rsidR="006025F8" w:rsidRPr="00952FC7" w:rsidRDefault="006025F8" w:rsidP="006025F8">
      <w:pPr>
        <w:jc w:val="both"/>
        <w:rPr>
          <w:sz w:val="28"/>
          <w:szCs w:val="28"/>
          <w:vertAlign w:val="superscript"/>
          <w:lang w:val="en-US"/>
        </w:rPr>
      </w:pPr>
      <w:r w:rsidRPr="00952FC7">
        <w:rPr>
          <w:sz w:val="28"/>
          <w:szCs w:val="28"/>
          <w:lang w:val="kk-KZ"/>
        </w:rPr>
        <w:t xml:space="preserve">                                </w:t>
      </w:r>
      <w:r w:rsidRPr="00952FC7">
        <w:rPr>
          <w:sz w:val="28"/>
          <w:szCs w:val="28"/>
          <w:lang w:val="en-US"/>
        </w:rPr>
        <w:t>H</w:t>
      </w:r>
      <w:r w:rsidRPr="00952FC7">
        <w:rPr>
          <w:sz w:val="28"/>
          <w:szCs w:val="28"/>
          <w:vertAlign w:val="subscript"/>
          <w:lang w:val="en-US"/>
        </w:rPr>
        <w:t>2</w:t>
      </w:r>
      <w:r w:rsidRPr="00952FC7">
        <w:rPr>
          <w:sz w:val="28"/>
          <w:szCs w:val="28"/>
          <w:lang w:val="en-US"/>
        </w:rPr>
        <w:t>SO</w:t>
      </w:r>
      <w:r w:rsidRPr="00952FC7">
        <w:rPr>
          <w:sz w:val="28"/>
          <w:szCs w:val="28"/>
          <w:vertAlign w:val="subscript"/>
          <w:lang w:val="en-US"/>
        </w:rPr>
        <w:t xml:space="preserve">4     + </w:t>
      </w:r>
      <w:r w:rsidRPr="00952FC7">
        <w:rPr>
          <w:sz w:val="28"/>
          <w:szCs w:val="28"/>
          <w:lang w:val="en-US"/>
        </w:rPr>
        <w:t>H</w:t>
      </w:r>
      <w:r w:rsidRPr="00952FC7">
        <w:rPr>
          <w:sz w:val="28"/>
          <w:szCs w:val="28"/>
          <w:vertAlign w:val="subscript"/>
          <w:lang w:val="en-US"/>
        </w:rPr>
        <w:t>2</w:t>
      </w:r>
      <w:r w:rsidRPr="00952FC7">
        <w:rPr>
          <w:sz w:val="28"/>
          <w:szCs w:val="28"/>
          <w:lang w:val="en-US"/>
        </w:rPr>
        <w:t>SO</w:t>
      </w:r>
      <w:r w:rsidRPr="00952FC7">
        <w:rPr>
          <w:sz w:val="28"/>
          <w:szCs w:val="28"/>
          <w:vertAlign w:val="subscript"/>
          <w:lang w:val="en-US"/>
        </w:rPr>
        <w:t xml:space="preserve">4 </w:t>
      </w:r>
      <w:r w:rsidRPr="00952FC7">
        <w:rPr>
          <w:sz w:val="28"/>
          <w:szCs w:val="28"/>
          <w:lang w:val="kk-KZ"/>
        </w:rPr>
        <w:t>↔</w:t>
      </w:r>
      <w:r w:rsidRPr="00952FC7">
        <w:rPr>
          <w:sz w:val="28"/>
          <w:szCs w:val="28"/>
          <w:lang w:val="en-US"/>
        </w:rPr>
        <w:t xml:space="preserve"> H</w:t>
      </w:r>
      <w:r w:rsidRPr="00952FC7">
        <w:rPr>
          <w:sz w:val="28"/>
          <w:szCs w:val="28"/>
          <w:vertAlign w:val="subscript"/>
          <w:lang w:val="en-US"/>
        </w:rPr>
        <w:t>3</w:t>
      </w:r>
      <w:r w:rsidRPr="00952FC7">
        <w:rPr>
          <w:sz w:val="28"/>
          <w:szCs w:val="28"/>
          <w:lang w:val="en-US"/>
        </w:rPr>
        <w:t>SO</w:t>
      </w:r>
      <w:r w:rsidRPr="00952FC7">
        <w:rPr>
          <w:sz w:val="28"/>
          <w:szCs w:val="28"/>
          <w:vertAlign w:val="subscript"/>
          <w:lang w:val="en-US"/>
        </w:rPr>
        <w:t>4</w:t>
      </w:r>
      <w:r w:rsidRPr="00952FC7">
        <w:rPr>
          <w:sz w:val="28"/>
          <w:szCs w:val="28"/>
          <w:vertAlign w:val="superscript"/>
          <w:lang w:val="en-US"/>
        </w:rPr>
        <w:t>+</w:t>
      </w:r>
      <w:r w:rsidRPr="00952FC7">
        <w:rPr>
          <w:sz w:val="28"/>
          <w:szCs w:val="28"/>
          <w:lang w:val="en-US"/>
        </w:rPr>
        <w:t xml:space="preserve"> + HSO</w:t>
      </w:r>
      <w:r w:rsidRPr="00952FC7">
        <w:rPr>
          <w:sz w:val="28"/>
          <w:szCs w:val="28"/>
          <w:vertAlign w:val="subscript"/>
          <w:lang w:val="en-US"/>
        </w:rPr>
        <w:t>4</w:t>
      </w:r>
      <w:r w:rsidRPr="00952FC7">
        <w:rPr>
          <w:sz w:val="28"/>
          <w:szCs w:val="28"/>
          <w:vertAlign w:val="superscript"/>
          <w:lang w:val="en-US"/>
        </w:rPr>
        <w:t>-</w:t>
      </w:r>
    </w:p>
    <w:p w:rsidR="006025F8" w:rsidRPr="00824AF0" w:rsidRDefault="006025F8" w:rsidP="006025F8">
      <w:pPr>
        <w:jc w:val="both"/>
        <w:rPr>
          <w:sz w:val="28"/>
          <w:szCs w:val="28"/>
          <w:vertAlign w:val="subscript"/>
          <w:lang w:val="en-US"/>
        </w:rPr>
      </w:pPr>
      <w:r w:rsidRPr="00952FC7">
        <w:rPr>
          <w:sz w:val="28"/>
          <w:szCs w:val="28"/>
          <w:vertAlign w:val="subscript"/>
          <w:lang w:val="en-US"/>
        </w:rPr>
        <w:t xml:space="preserve">                                                  </w:t>
      </w:r>
      <w:r w:rsidRPr="00952FC7">
        <w:rPr>
          <w:sz w:val="28"/>
          <w:szCs w:val="28"/>
          <w:vertAlign w:val="subscript"/>
          <w:lang w:val="kk-KZ"/>
        </w:rPr>
        <w:t>қыш.</w:t>
      </w:r>
      <w:r w:rsidRPr="00824AF0">
        <w:rPr>
          <w:sz w:val="28"/>
          <w:szCs w:val="28"/>
          <w:vertAlign w:val="subscript"/>
          <w:lang w:val="en-US"/>
        </w:rPr>
        <w:t xml:space="preserve">1 </w:t>
      </w:r>
      <w:r w:rsidRPr="00824AF0">
        <w:rPr>
          <w:sz w:val="28"/>
          <w:szCs w:val="28"/>
          <w:lang w:val="en-US"/>
        </w:rPr>
        <w:t xml:space="preserve">        </w:t>
      </w:r>
      <w:r w:rsidRPr="00952FC7">
        <w:rPr>
          <w:sz w:val="28"/>
          <w:szCs w:val="28"/>
          <w:vertAlign w:val="subscript"/>
        </w:rPr>
        <w:t>нег</w:t>
      </w:r>
      <w:r w:rsidRPr="00824AF0">
        <w:rPr>
          <w:sz w:val="28"/>
          <w:szCs w:val="28"/>
          <w:vertAlign w:val="subscript"/>
          <w:lang w:val="en-US"/>
        </w:rPr>
        <w:t xml:space="preserve">.2 </w:t>
      </w:r>
      <w:r w:rsidRPr="00824AF0">
        <w:rPr>
          <w:sz w:val="28"/>
          <w:szCs w:val="28"/>
          <w:lang w:val="en-US"/>
        </w:rPr>
        <w:t xml:space="preserve">            </w:t>
      </w:r>
      <w:r w:rsidRPr="00952FC7">
        <w:rPr>
          <w:sz w:val="28"/>
          <w:szCs w:val="28"/>
          <w:vertAlign w:val="subscript"/>
          <w:lang w:val="kk-KZ"/>
        </w:rPr>
        <w:t>қыш.</w:t>
      </w:r>
      <w:r w:rsidRPr="00824AF0">
        <w:rPr>
          <w:sz w:val="28"/>
          <w:szCs w:val="28"/>
          <w:vertAlign w:val="subscript"/>
          <w:lang w:val="en-US"/>
        </w:rPr>
        <w:t xml:space="preserve">2 </w:t>
      </w:r>
      <w:r w:rsidRPr="00824AF0">
        <w:rPr>
          <w:sz w:val="28"/>
          <w:szCs w:val="28"/>
          <w:lang w:val="en-US"/>
        </w:rPr>
        <w:t xml:space="preserve">        </w:t>
      </w:r>
      <w:r w:rsidRPr="00952FC7">
        <w:rPr>
          <w:sz w:val="28"/>
          <w:szCs w:val="28"/>
          <w:vertAlign w:val="subscript"/>
        </w:rPr>
        <w:t>нег</w:t>
      </w:r>
      <w:r w:rsidRPr="00824AF0">
        <w:rPr>
          <w:sz w:val="28"/>
          <w:szCs w:val="28"/>
          <w:vertAlign w:val="subscript"/>
          <w:lang w:val="en-US"/>
        </w:rPr>
        <w:t>.1</w:t>
      </w:r>
    </w:p>
    <w:p w:rsidR="006025F8" w:rsidRPr="00952FC7" w:rsidRDefault="006025F8" w:rsidP="006025F8">
      <w:pPr>
        <w:jc w:val="both"/>
        <w:rPr>
          <w:sz w:val="28"/>
          <w:szCs w:val="28"/>
          <w:lang w:val="kk-KZ"/>
        </w:rPr>
      </w:pPr>
      <w:proofErr w:type="spellStart"/>
      <w:r w:rsidRPr="00952FC7">
        <w:rPr>
          <w:sz w:val="28"/>
          <w:szCs w:val="28"/>
        </w:rPr>
        <w:t>Протонны</w:t>
      </w:r>
      <w:proofErr w:type="spellEnd"/>
      <w:r w:rsidRPr="00952FC7">
        <w:rPr>
          <w:sz w:val="28"/>
          <w:szCs w:val="28"/>
          <w:lang w:val="kk-KZ"/>
        </w:rPr>
        <w:t xml:space="preserve">ң бірдей бөлшектер арасында ауысуын </w:t>
      </w:r>
      <w:r w:rsidRPr="00952FC7">
        <w:rPr>
          <w:i/>
          <w:sz w:val="28"/>
          <w:szCs w:val="28"/>
          <w:lang w:val="kk-KZ"/>
        </w:rPr>
        <w:t>автопротолиз</w:t>
      </w:r>
      <w:r w:rsidRPr="00952FC7">
        <w:rPr>
          <w:sz w:val="28"/>
          <w:szCs w:val="28"/>
          <w:lang w:val="kk-KZ"/>
        </w:rPr>
        <w:t xml:space="preserve"> деп атайды. Көптеген реакциялар су ортасында жүретін</w:t>
      </w:r>
      <w:r w:rsidRPr="00952FC7">
        <w:rPr>
          <w:b/>
          <w:sz w:val="28"/>
          <w:szCs w:val="28"/>
          <w:lang w:val="kk-KZ"/>
        </w:rPr>
        <w:t xml:space="preserve"> </w:t>
      </w:r>
      <w:r w:rsidRPr="00952FC7">
        <w:rPr>
          <w:sz w:val="28"/>
          <w:szCs w:val="28"/>
          <w:lang w:val="kk-KZ"/>
        </w:rPr>
        <w:t>болғандықтан судың автопротолизі өте маңызды роль атқарады.</w:t>
      </w:r>
      <w:r w:rsidRPr="00952FC7">
        <w:rPr>
          <w:b/>
          <w:sz w:val="28"/>
          <w:szCs w:val="28"/>
          <w:lang w:val="kk-KZ"/>
        </w:rPr>
        <w:t xml:space="preserve"> </w:t>
      </w:r>
      <w:r w:rsidRPr="00952FC7">
        <w:rPr>
          <w:sz w:val="28"/>
          <w:szCs w:val="28"/>
          <w:lang w:val="kk-KZ"/>
        </w:rPr>
        <w:t>Судың автопротолиздену тепе – теңдігіне массалар әрекеттесу заңын қолдансақ</w:t>
      </w:r>
    </w:p>
    <w:p w:rsidR="006025F8" w:rsidRPr="00824AF0" w:rsidRDefault="006025F8" w:rsidP="006025F8">
      <w:pPr>
        <w:jc w:val="center"/>
        <w:rPr>
          <w:sz w:val="28"/>
          <w:szCs w:val="28"/>
          <w:vertAlign w:val="superscript"/>
          <w:lang w:val="kk-KZ"/>
        </w:rPr>
      </w:pPr>
      <w:r w:rsidRPr="00952FC7">
        <w:rPr>
          <w:sz w:val="28"/>
          <w:szCs w:val="28"/>
          <w:lang w:val="kk-KZ"/>
        </w:rPr>
        <w:t>H</w:t>
      </w:r>
      <w:r w:rsidRPr="00952FC7">
        <w:rPr>
          <w:sz w:val="28"/>
          <w:szCs w:val="28"/>
          <w:vertAlign w:val="subscript"/>
          <w:lang w:val="kk-KZ"/>
        </w:rPr>
        <w:t>2</w:t>
      </w:r>
      <w:r w:rsidRPr="00952FC7">
        <w:rPr>
          <w:sz w:val="28"/>
          <w:szCs w:val="28"/>
          <w:lang w:val="kk-KZ"/>
        </w:rPr>
        <w:t>O + H</w:t>
      </w:r>
      <w:r w:rsidRPr="00952FC7">
        <w:rPr>
          <w:sz w:val="28"/>
          <w:szCs w:val="28"/>
          <w:vertAlign w:val="subscript"/>
          <w:lang w:val="kk-KZ"/>
        </w:rPr>
        <w:t>2</w:t>
      </w:r>
      <w:r w:rsidRPr="00952FC7">
        <w:rPr>
          <w:sz w:val="28"/>
          <w:szCs w:val="28"/>
          <w:lang w:val="kk-KZ"/>
        </w:rPr>
        <w:t>O ↔ H</w:t>
      </w:r>
      <w:r w:rsidRPr="00952FC7">
        <w:rPr>
          <w:sz w:val="28"/>
          <w:szCs w:val="28"/>
          <w:vertAlign w:val="subscript"/>
          <w:lang w:val="kk-KZ"/>
        </w:rPr>
        <w:t>3</w:t>
      </w:r>
      <w:r w:rsidRPr="00952FC7">
        <w:rPr>
          <w:sz w:val="28"/>
          <w:szCs w:val="28"/>
          <w:lang w:val="kk-KZ"/>
        </w:rPr>
        <w:t>O</w:t>
      </w:r>
      <w:r w:rsidRPr="00952FC7">
        <w:rPr>
          <w:sz w:val="28"/>
          <w:szCs w:val="28"/>
          <w:vertAlign w:val="superscript"/>
          <w:lang w:val="kk-KZ"/>
        </w:rPr>
        <w:t>+</w:t>
      </w:r>
      <w:r w:rsidRPr="00952FC7">
        <w:rPr>
          <w:sz w:val="28"/>
          <w:szCs w:val="28"/>
          <w:lang w:val="kk-KZ"/>
        </w:rPr>
        <w:t xml:space="preserve"> + OH</w:t>
      </w:r>
      <w:r w:rsidRPr="00952FC7">
        <w:rPr>
          <w:sz w:val="28"/>
          <w:szCs w:val="28"/>
          <w:vertAlign w:val="superscript"/>
          <w:lang w:val="kk-KZ"/>
        </w:rPr>
        <w:t>-</w:t>
      </w:r>
    </w:p>
    <w:p w:rsidR="006025F8" w:rsidRPr="00952FC7" w:rsidRDefault="006025F8" w:rsidP="006025F8">
      <w:pPr>
        <w:jc w:val="center"/>
        <w:rPr>
          <w:sz w:val="28"/>
          <w:szCs w:val="28"/>
          <w:lang w:val="kk-KZ"/>
        </w:rPr>
      </w:pPr>
    </w:p>
    <w:p w:rsidR="006025F8" w:rsidRPr="0072539E" w:rsidRDefault="006025F8" w:rsidP="006025F8">
      <w:pPr>
        <w:jc w:val="center"/>
        <w:rPr>
          <w:sz w:val="28"/>
          <w:szCs w:val="28"/>
          <w:lang w:val="kk-KZ"/>
        </w:rPr>
      </w:pPr>
      <w:proofErr w:type="spellStart"/>
      <w:r w:rsidRPr="0072539E">
        <w:rPr>
          <w:sz w:val="28"/>
          <w:szCs w:val="28"/>
          <w:lang w:val="kk-KZ"/>
        </w:rPr>
        <w:t>K</w:t>
      </w:r>
      <w:r w:rsidRPr="0072539E">
        <w:rPr>
          <w:sz w:val="28"/>
          <w:szCs w:val="28"/>
          <w:vertAlign w:val="superscript"/>
          <w:lang w:val="kk-KZ"/>
        </w:rPr>
        <w:t>o</w:t>
      </w:r>
      <w:proofErr w:type="spellEnd"/>
      <w:r w:rsidRPr="0072539E">
        <w:rPr>
          <w:sz w:val="28"/>
          <w:szCs w:val="28"/>
          <w:lang w:val="kk-KZ"/>
        </w:rPr>
        <w:t xml:space="preserve"> =</w:t>
      </w:r>
      <w:r w:rsidRPr="00952FC7">
        <w:rPr>
          <w:sz w:val="28"/>
          <w:szCs w:val="28"/>
          <w:lang w:val="kk-KZ"/>
        </w:rPr>
        <w:t xml:space="preserve"> </w:t>
      </w:r>
      <w:r w:rsidRPr="00952FC7">
        <w:rPr>
          <w:position w:val="-32"/>
          <w:sz w:val="28"/>
          <w:szCs w:val="28"/>
          <w:lang w:val="kk-KZ"/>
        </w:rPr>
        <w:object w:dxaOrig="1420" w:dyaOrig="740">
          <v:shape id="_x0000_i1027" type="#_x0000_t75" style="width:71.5pt;height:36.5pt" o:ole="">
            <v:imagedata r:id="rId7" o:title=""/>
          </v:shape>
          <o:OLEObject Type="Embed" ProgID="Equation.3" ShapeID="_x0000_i1027" DrawAspect="Content" ObjectID="_1639836661" r:id="rId8"/>
        </w:object>
      </w:r>
    </w:p>
    <w:p w:rsidR="006025F8" w:rsidRPr="00952FC7" w:rsidRDefault="006025F8" w:rsidP="006025F8">
      <w:pPr>
        <w:jc w:val="both"/>
        <w:rPr>
          <w:sz w:val="28"/>
          <w:szCs w:val="28"/>
          <w:lang w:val="kk-KZ"/>
        </w:rPr>
      </w:pPr>
      <w:r w:rsidRPr="00952FC7">
        <w:rPr>
          <w:sz w:val="28"/>
          <w:szCs w:val="28"/>
          <w:lang w:val="kk-KZ"/>
        </w:rPr>
        <w:t xml:space="preserve">     Су өте аз ионданатындықтан, оның иондалмаған концентрациясын (активтігін) тұрақты  және 1 литрде 55,5 моль  деп (1000/18) есептесек, сонда</w:t>
      </w:r>
    </w:p>
    <w:p w:rsidR="006025F8" w:rsidRPr="00952FC7" w:rsidRDefault="006025F8" w:rsidP="006025F8">
      <w:pPr>
        <w:jc w:val="both"/>
        <w:rPr>
          <w:sz w:val="28"/>
          <w:szCs w:val="28"/>
          <w:lang w:val="kk-KZ"/>
        </w:rPr>
      </w:pPr>
    </w:p>
    <w:p w:rsidR="006025F8" w:rsidRPr="00952FC7" w:rsidRDefault="006025F8" w:rsidP="006025F8">
      <w:pPr>
        <w:jc w:val="center"/>
        <w:rPr>
          <w:sz w:val="28"/>
          <w:szCs w:val="28"/>
          <w:lang w:val="kk-KZ"/>
        </w:rPr>
      </w:pPr>
      <w:r w:rsidRPr="00952FC7">
        <w:rPr>
          <w:position w:val="-14"/>
          <w:sz w:val="28"/>
          <w:szCs w:val="28"/>
          <w:vertAlign w:val="superscript"/>
          <w:lang w:val="kk-KZ"/>
        </w:rPr>
        <w:object w:dxaOrig="1080" w:dyaOrig="380">
          <v:shape id="_x0000_i1028" type="#_x0000_t75" style="width:54pt;height:19pt" o:ole="">
            <v:imagedata r:id="rId9" o:title=""/>
          </v:shape>
          <o:OLEObject Type="Embed" ProgID="Equation.3" ShapeID="_x0000_i1028" DrawAspect="Content" ObjectID="_1639836662" r:id="rId10"/>
        </w:object>
      </w:r>
      <w:r w:rsidRPr="00952FC7">
        <w:rPr>
          <w:sz w:val="28"/>
          <w:szCs w:val="28"/>
          <w:vertAlign w:val="superscript"/>
          <w:lang w:val="kk-KZ"/>
        </w:rPr>
        <w:t xml:space="preserve"> </w:t>
      </w:r>
      <w:r w:rsidRPr="00952FC7">
        <w:rPr>
          <w:sz w:val="28"/>
          <w:szCs w:val="28"/>
          <w:lang w:val="kk-KZ"/>
        </w:rPr>
        <w:t xml:space="preserve"> = </w:t>
      </w:r>
      <w:proofErr w:type="spellStart"/>
      <w:r w:rsidRPr="00952FC7">
        <w:rPr>
          <w:sz w:val="28"/>
          <w:szCs w:val="28"/>
          <w:lang w:val="kk-KZ"/>
        </w:rPr>
        <w:t>K</w:t>
      </w:r>
      <w:r w:rsidRPr="00952FC7">
        <w:rPr>
          <w:sz w:val="28"/>
          <w:szCs w:val="28"/>
          <w:vertAlign w:val="superscript"/>
          <w:lang w:val="kk-KZ"/>
        </w:rPr>
        <w:t>o</w:t>
      </w:r>
      <w:proofErr w:type="spellEnd"/>
      <w:r w:rsidRPr="00952FC7">
        <w:rPr>
          <w:sz w:val="28"/>
          <w:szCs w:val="28"/>
          <w:vertAlign w:val="superscript"/>
          <w:lang w:val="kk-KZ"/>
        </w:rPr>
        <w:t xml:space="preserve"> .</w:t>
      </w:r>
      <w:r w:rsidRPr="00952FC7">
        <w:rPr>
          <w:position w:val="-14"/>
          <w:sz w:val="28"/>
          <w:szCs w:val="28"/>
          <w:vertAlign w:val="superscript"/>
          <w:lang w:val="en-US"/>
        </w:rPr>
        <w:object w:dxaOrig="480" w:dyaOrig="400">
          <v:shape id="_x0000_i1029" type="#_x0000_t75" style="width:24pt;height:20.5pt" o:ole="">
            <v:imagedata r:id="rId11" o:title=""/>
          </v:shape>
          <o:OLEObject Type="Embed" ProgID="Equation.3" ShapeID="_x0000_i1029" DrawAspect="Content" ObjectID="_1639836663" r:id="rId12"/>
        </w:object>
      </w:r>
      <w:r w:rsidRPr="00952FC7">
        <w:rPr>
          <w:sz w:val="28"/>
          <w:szCs w:val="28"/>
          <w:vertAlign w:val="subscript"/>
          <w:lang w:val="kk-KZ"/>
        </w:rPr>
        <w:t xml:space="preserve"> = </w:t>
      </w:r>
      <w:r w:rsidRPr="00952FC7">
        <w:rPr>
          <w:sz w:val="28"/>
          <w:szCs w:val="28"/>
          <w:lang w:val="kk-KZ"/>
        </w:rPr>
        <w:t>K</w:t>
      </w:r>
      <w:r w:rsidRPr="00952FC7">
        <w:rPr>
          <w:sz w:val="28"/>
          <w:szCs w:val="28"/>
          <w:vertAlign w:val="subscript"/>
          <w:lang w:val="kk-KZ"/>
        </w:rPr>
        <w:t>w</w:t>
      </w:r>
      <w:r w:rsidRPr="00952FC7">
        <w:rPr>
          <w:sz w:val="28"/>
          <w:szCs w:val="28"/>
          <w:lang w:val="kk-KZ"/>
        </w:rPr>
        <w:t xml:space="preserve"> = 1</w:t>
      </w:r>
      <w:r w:rsidRPr="00952FC7">
        <w:rPr>
          <w:sz w:val="28"/>
          <w:szCs w:val="28"/>
          <w:vertAlign w:val="superscript"/>
          <w:lang w:val="kk-KZ"/>
        </w:rPr>
        <w:t>.</w:t>
      </w:r>
      <w:r w:rsidRPr="00952FC7">
        <w:rPr>
          <w:sz w:val="28"/>
          <w:szCs w:val="28"/>
          <w:lang w:val="kk-KZ"/>
        </w:rPr>
        <w:t>10</w:t>
      </w:r>
      <w:r w:rsidRPr="00952FC7">
        <w:rPr>
          <w:sz w:val="28"/>
          <w:szCs w:val="28"/>
          <w:vertAlign w:val="superscript"/>
          <w:lang w:val="kk-KZ"/>
        </w:rPr>
        <w:t>-14</w:t>
      </w:r>
    </w:p>
    <w:p w:rsidR="006025F8" w:rsidRPr="00952FC7" w:rsidRDefault="006025F8" w:rsidP="006025F8">
      <w:pPr>
        <w:jc w:val="center"/>
        <w:rPr>
          <w:sz w:val="28"/>
          <w:szCs w:val="28"/>
          <w:lang w:val="kk-KZ"/>
        </w:rPr>
      </w:pPr>
    </w:p>
    <w:p w:rsidR="006025F8" w:rsidRDefault="006025F8" w:rsidP="006025F8">
      <w:pPr>
        <w:jc w:val="both"/>
        <w:rPr>
          <w:sz w:val="28"/>
          <w:szCs w:val="28"/>
          <w:lang w:val="kk-KZ"/>
        </w:rPr>
      </w:pPr>
      <w:r w:rsidRPr="00952FC7">
        <w:rPr>
          <w:sz w:val="28"/>
          <w:szCs w:val="28"/>
          <w:lang w:val="kk-KZ"/>
        </w:rPr>
        <w:t xml:space="preserve">     </w:t>
      </w:r>
      <w:r>
        <w:rPr>
          <w:sz w:val="28"/>
          <w:szCs w:val="28"/>
          <w:lang w:val="kk-KZ"/>
        </w:rPr>
        <w:t>м</w:t>
      </w:r>
      <w:r w:rsidRPr="00952FC7">
        <w:rPr>
          <w:sz w:val="28"/>
          <w:szCs w:val="28"/>
          <w:lang w:val="kk-KZ"/>
        </w:rPr>
        <w:t>ұнда K</w:t>
      </w:r>
      <w:r w:rsidRPr="00952FC7">
        <w:rPr>
          <w:sz w:val="28"/>
          <w:szCs w:val="28"/>
          <w:vertAlign w:val="subscript"/>
          <w:lang w:val="kk-KZ"/>
        </w:rPr>
        <w:t>w</w:t>
      </w:r>
      <w:r w:rsidRPr="00952FC7">
        <w:rPr>
          <w:sz w:val="28"/>
          <w:szCs w:val="28"/>
          <w:lang w:val="kk-KZ"/>
        </w:rPr>
        <w:t xml:space="preserve"> – </w:t>
      </w:r>
      <w:r w:rsidRPr="00C10BCB">
        <w:rPr>
          <w:i/>
          <w:sz w:val="28"/>
          <w:szCs w:val="28"/>
          <w:lang w:val="kk-KZ"/>
        </w:rPr>
        <w:t>судың автопротолиздену константасы, немесе судың иондық көбейтіндісі</w:t>
      </w:r>
      <w:r w:rsidRPr="00952FC7">
        <w:rPr>
          <w:sz w:val="28"/>
          <w:szCs w:val="28"/>
          <w:lang w:val="kk-KZ"/>
        </w:rPr>
        <w:t xml:space="preserve"> деп те аталады.</w:t>
      </w:r>
    </w:p>
    <w:p w:rsidR="006025F8" w:rsidRPr="00952FC7" w:rsidRDefault="006025F8" w:rsidP="006025F8">
      <w:pPr>
        <w:jc w:val="both"/>
        <w:rPr>
          <w:sz w:val="28"/>
          <w:szCs w:val="28"/>
          <w:lang w:val="kk-KZ"/>
        </w:rPr>
      </w:pPr>
      <w:r w:rsidRPr="00952FC7">
        <w:rPr>
          <w:sz w:val="28"/>
          <w:szCs w:val="28"/>
          <w:lang w:val="kk-KZ"/>
        </w:rPr>
        <w:t xml:space="preserve"> Судың протолиздену реакциясында бірдей мөлшерде H</w:t>
      </w:r>
      <w:r w:rsidRPr="00952FC7">
        <w:rPr>
          <w:sz w:val="28"/>
          <w:szCs w:val="28"/>
          <w:vertAlign w:val="subscript"/>
          <w:lang w:val="kk-KZ"/>
        </w:rPr>
        <w:t>3</w:t>
      </w:r>
      <w:r w:rsidRPr="00952FC7">
        <w:rPr>
          <w:sz w:val="28"/>
          <w:szCs w:val="28"/>
          <w:lang w:val="kk-KZ"/>
        </w:rPr>
        <w:t>O</w:t>
      </w:r>
      <w:r w:rsidRPr="00952FC7">
        <w:rPr>
          <w:sz w:val="28"/>
          <w:szCs w:val="28"/>
          <w:vertAlign w:val="superscript"/>
          <w:lang w:val="kk-KZ"/>
        </w:rPr>
        <w:t>+</w:t>
      </w:r>
      <w:r w:rsidRPr="00952FC7">
        <w:rPr>
          <w:sz w:val="28"/>
          <w:szCs w:val="28"/>
          <w:lang w:val="kk-KZ"/>
        </w:rPr>
        <w:t xml:space="preserve">  және ОН</w:t>
      </w:r>
      <w:r w:rsidRPr="00952FC7">
        <w:rPr>
          <w:sz w:val="28"/>
          <w:szCs w:val="28"/>
          <w:vertAlign w:val="superscript"/>
          <w:lang w:val="kk-KZ"/>
        </w:rPr>
        <w:t>-</w:t>
      </w:r>
      <w:r w:rsidRPr="00952FC7">
        <w:rPr>
          <w:sz w:val="28"/>
          <w:szCs w:val="28"/>
          <w:lang w:val="kk-KZ"/>
        </w:rPr>
        <w:t xml:space="preserve"> иондары </w:t>
      </w:r>
      <w:r>
        <w:rPr>
          <w:sz w:val="28"/>
          <w:szCs w:val="28"/>
          <w:lang w:val="kk-KZ"/>
        </w:rPr>
        <w:t>түзіледі</w:t>
      </w:r>
      <w:r w:rsidRPr="00952FC7">
        <w:rPr>
          <w:sz w:val="28"/>
          <w:szCs w:val="28"/>
          <w:lang w:val="kk-KZ"/>
        </w:rPr>
        <w:t>, сондықтан орта бейтарап (қышқыл да емес, негіз да емес)</w:t>
      </w:r>
    </w:p>
    <w:p w:rsidR="006025F8" w:rsidRPr="00824AF0" w:rsidRDefault="006025F8" w:rsidP="006025F8">
      <w:pPr>
        <w:jc w:val="center"/>
        <w:rPr>
          <w:sz w:val="28"/>
          <w:szCs w:val="28"/>
          <w:vertAlign w:val="subscript"/>
          <w:lang w:val="kk-KZ"/>
        </w:rPr>
      </w:pPr>
      <w:r w:rsidRPr="00952FC7">
        <w:rPr>
          <w:position w:val="-18"/>
          <w:sz w:val="28"/>
          <w:szCs w:val="28"/>
          <w:vertAlign w:val="superscript"/>
          <w:lang w:val="en-US"/>
        </w:rPr>
        <w:object w:dxaOrig="560" w:dyaOrig="420">
          <v:shape id="_x0000_i1030" type="#_x0000_t75" style="width:27.5pt;height:21pt" o:ole="">
            <v:imagedata r:id="rId13" o:title=""/>
          </v:shape>
          <o:OLEObject Type="Embed" ProgID="Equation.3" ShapeID="_x0000_i1030" DrawAspect="Content" ObjectID="_1639836664" r:id="rId14"/>
        </w:object>
      </w:r>
      <w:r w:rsidRPr="00824AF0">
        <w:rPr>
          <w:sz w:val="28"/>
          <w:szCs w:val="28"/>
          <w:vertAlign w:val="superscript"/>
          <w:lang w:val="kk-KZ"/>
        </w:rPr>
        <w:t xml:space="preserve"> </w:t>
      </w:r>
      <w:r w:rsidRPr="00824AF0">
        <w:rPr>
          <w:sz w:val="28"/>
          <w:szCs w:val="28"/>
          <w:lang w:val="kk-KZ"/>
        </w:rPr>
        <w:t xml:space="preserve"> = </w:t>
      </w:r>
      <w:r w:rsidRPr="00952FC7">
        <w:rPr>
          <w:position w:val="-14"/>
          <w:sz w:val="28"/>
          <w:szCs w:val="28"/>
          <w:lang w:val="en-US"/>
        </w:rPr>
        <w:object w:dxaOrig="499" w:dyaOrig="380">
          <v:shape id="_x0000_i1031" type="#_x0000_t75" style="width:25pt;height:19pt" o:ole="">
            <v:imagedata r:id="rId15" o:title=""/>
          </v:shape>
          <o:OLEObject Type="Embed" ProgID="Equation.3" ShapeID="_x0000_i1031" DrawAspect="Content" ObjectID="_1639836665" r:id="rId16"/>
        </w:object>
      </w:r>
      <w:r w:rsidRPr="00824AF0">
        <w:rPr>
          <w:sz w:val="28"/>
          <w:szCs w:val="28"/>
          <w:lang w:val="kk-KZ"/>
        </w:rPr>
        <w:t>= √</w:t>
      </w:r>
      <w:proofErr w:type="spellStart"/>
      <w:r w:rsidRPr="00824AF0">
        <w:rPr>
          <w:sz w:val="28"/>
          <w:szCs w:val="28"/>
          <w:lang w:val="kk-KZ"/>
        </w:rPr>
        <w:t>K</w:t>
      </w:r>
      <w:r w:rsidRPr="00824AF0">
        <w:rPr>
          <w:sz w:val="28"/>
          <w:szCs w:val="28"/>
          <w:vertAlign w:val="subscript"/>
          <w:lang w:val="kk-KZ"/>
        </w:rPr>
        <w:t>w</w:t>
      </w:r>
      <w:proofErr w:type="spellEnd"/>
    </w:p>
    <w:p w:rsidR="006025F8" w:rsidRPr="00824AF0" w:rsidRDefault="006025F8" w:rsidP="006025F8">
      <w:pPr>
        <w:jc w:val="center"/>
        <w:rPr>
          <w:sz w:val="28"/>
          <w:szCs w:val="28"/>
          <w:vertAlign w:val="subscript"/>
          <w:lang w:val="kk-KZ"/>
        </w:rPr>
      </w:pPr>
    </w:p>
    <w:p w:rsidR="006025F8" w:rsidRPr="00952FC7" w:rsidRDefault="006025F8" w:rsidP="006025F8">
      <w:pPr>
        <w:jc w:val="both"/>
        <w:rPr>
          <w:sz w:val="28"/>
          <w:szCs w:val="28"/>
          <w:lang w:val="kk-KZ"/>
        </w:rPr>
      </w:pPr>
      <w:r w:rsidRPr="00824AF0">
        <w:rPr>
          <w:sz w:val="28"/>
          <w:szCs w:val="28"/>
          <w:lang w:val="kk-KZ"/>
        </w:rPr>
        <w:t xml:space="preserve">       </w:t>
      </w:r>
      <w:r w:rsidRPr="00952FC7">
        <w:rPr>
          <w:sz w:val="28"/>
          <w:szCs w:val="28"/>
          <w:lang w:val="kk-KZ"/>
        </w:rPr>
        <w:t>Тажрибеде бұл мәндердің теріс таңбамен алынған логарифмдерін пайдалануы ыңғайлы:</w:t>
      </w:r>
    </w:p>
    <w:p w:rsidR="006025F8" w:rsidRPr="00952FC7" w:rsidRDefault="006025F8" w:rsidP="006025F8">
      <w:pPr>
        <w:ind w:left="120"/>
        <w:jc w:val="center"/>
        <w:rPr>
          <w:sz w:val="28"/>
          <w:szCs w:val="28"/>
          <w:vertAlign w:val="subscript"/>
          <w:lang w:val="en-US"/>
        </w:rPr>
      </w:pPr>
      <w:r w:rsidRPr="00952FC7">
        <w:rPr>
          <w:sz w:val="28"/>
          <w:szCs w:val="28"/>
          <w:lang w:val="en-US"/>
        </w:rPr>
        <w:t>-</w:t>
      </w:r>
      <w:proofErr w:type="spellStart"/>
      <w:r w:rsidRPr="00952FC7">
        <w:rPr>
          <w:sz w:val="28"/>
          <w:szCs w:val="28"/>
          <w:lang w:val="en-US"/>
        </w:rPr>
        <w:t>lgK</w:t>
      </w:r>
      <w:r w:rsidRPr="00952FC7">
        <w:rPr>
          <w:sz w:val="28"/>
          <w:szCs w:val="28"/>
          <w:vertAlign w:val="subscript"/>
          <w:lang w:val="en-US"/>
        </w:rPr>
        <w:t>w</w:t>
      </w:r>
      <w:proofErr w:type="spellEnd"/>
      <w:r w:rsidRPr="00952FC7">
        <w:rPr>
          <w:sz w:val="28"/>
          <w:szCs w:val="28"/>
          <w:vertAlign w:val="subscript"/>
          <w:lang w:val="en-US"/>
        </w:rPr>
        <w:t xml:space="preserve"> </w:t>
      </w:r>
      <w:r w:rsidRPr="00952FC7">
        <w:rPr>
          <w:sz w:val="28"/>
          <w:szCs w:val="28"/>
          <w:lang w:val="en-US"/>
        </w:rPr>
        <w:t xml:space="preserve"> = </w:t>
      </w:r>
      <w:proofErr w:type="spellStart"/>
      <w:r w:rsidRPr="00952FC7">
        <w:rPr>
          <w:sz w:val="28"/>
          <w:szCs w:val="28"/>
          <w:lang w:val="en-US"/>
        </w:rPr>
        <w:t>pK</w:t>
      </w:r>
      <w:r w:rsidRPr="00952FC7">
        <w:rPr>
          <w:sz w:val="28"/>
          <w:szCs w:val="28"/>
          <w:vertAlign w:val="subscript"/>
          <w:lang w:val="en-US"/>
        </w:rPr>
        <w:t>W</w:t>
      </w:r>
      <w:proofErr w:type="spellEnd"/>
    </w:p>
    <w:p w:rsidR="006025F8" w:rsidRPr="00952FC7" w:rsidRDefault="006025F8" w:rsidP="006025F8">
      <w:pPr>
        <w:ind w:left="120"/>
        <w:jc w:val="center"/>
        <w:rPr>
          <w:sz w:val="28"/>
          <w:szCs w:val="28"/>
          <w:vertAlign w:val="subscript"/>
          <w:lang w:val="en-US"/>
        </w:rPr>
      </w:pPr>
    </w:p>
    <w:p w:rsidR="006025F8" w:rsidRPr="00952FC7" w:rsidRDefault="006025F8" w:rsidP="006025F8">
      <w:pPr>
        <w:ind w:left="120"/>
        <w:jc w:val="center"/>
        <w:rPr>
          <w:sz w:val="28"/>
          <w:szCs w:val="28"/>
          <w:lang w:val="en-US"/>
        </w:rPr>
      </w:pPr>
      <w:r w:rsidRPr="00952FC7">
        <w:rPr>
          <w:sz w:val="28"/>
          <w:szCs w:val="28"/>
          <w:vertAlign w:val="subscript"/>
          <w:lang w:val="en-US"/>
        </w:rPr>
        <w:t>-</w:t>
      </w:r>
      <w:r w:rsidRPr="00952FC7">
        <w:rPr>
          <w:sz w:val="28"/>
          <w:szCs w:val="28"/>
          <w:lang w:val="en-US"/>
        </w:rPr>
        <w:t>lg</w:t>
      </w:r>
      <w:r w:rsidRPr="00952FC7">
        <w:rPr>
          <w:position w:val="-18"/>
          <w:sz w:val="28"/>
          <w:szCs w:val="28"/>
          <w:lang w:val="en-US"/>
        </w:rPr>
        <w:object w:dxaOrig="560" w:dyaOrig="420">
          <v:shape id="_x0000_i1032" type="#_x0000_t75" style="width:27.5pt;height:21pt" o:ole="">
            <v:imagedata r:id="rId17" o:title=""/>
          </v:shape>
          <o:OLEObject Type="Embed" ProgID="Equation.3" ShapeID="_x0000_i1032" DrawAspect="Content" ObjectID="_1639836666" r:id="rId18"/>
        </w:object>
      </w:r>
      <w:r w:rsidRPr="00952FC7">
        <w:rPr>
          <w:sz w:val="28"/>
          <w:szCs w:val="28"/>
          <w:lang w:val="en-US"/>
        </w:rPr>
        <w:t>= pH</w:t>
      </w:r>
    </w:p>
    <w:p w:rsidR="006025F8" w:rsidRPr="00952FC7" w:rsidRDefault="006025F8" w:rsidP="006025F8">
      <w:pPr>
        <w:ind w:left="120"/>
        <w:jc w:val="center"/>
        <w:rPr>
          <w:sz w:val="28"/>
          <w:szCs w:val="28"/>
          <w:lang w:val="en-US"/>
        </w:rPr>
      </w:pPr>
    </w:p>
    <w:p w:rsidR="006025F8" w:rsidRPr="00952FC7" w:rsidRDefault="006025F8" w:rsidP="006025F8">
      <w:pPr>
        <w:ind w:left="120"/>
        <w:jc w:val="center"/>
        <w:rPr>
          <w:sz w:val="28"/>
          <w:szCs w:val="28"/>
          <w:lang w:val="en-US"/>
        </w:rPr>
      </w:pPr>
      <w:r w:rsidRPr="00952FC7">
        <w:rPr>
          <w:sz w:val="28"/>
          <w:szCs w:val="28"/>
          <w:lang w:val="en-US"/>
        </w:rPr>
        <w:t xml:space="preserve">-lg </w:t>
      </w:r>
      <w:r w:rsidRPr="00952FC7">
        <w:rPr>
          <w:position w:val="-14"/>
          <w:sz w:val="28"/>
          <w:szCs w:val="28"/>
          <w:lang w:val="en-US"/>
        </w:rPr>
        <w:object w:dxaOrig="499" w:dyaOrig="380">
          <v:shape id="_x0000_i1033" type="#_x0000_t75" style="width:25pt;height:19pt" o:ole="">
            <v:imagedata r:id="rId19" o:title=""/>
          </v:shape>
          <o:OLEObject Type="Embed" ProgID="Equation.3" ShapeID="_x0000_i1033" DrawAspect="Content" ObjectID="_1639836667" r:id="rId20"/>
        </w:object>
      </w:r>
      <w:r w:rsidRPr="00952FC7">
        <w:rPr>
          <w:sz w:val="28"/>
          <w:szCs w:val="28"/>
          <w:vertAlign w:val="superscript"/>
          <w:lang w:val="en-US"/>
        </w:rPr>
        <w:t xml:space="preserve"> </w:t>
      </w:r>
      <w:r w:rsidRPr="00952FC7">
        <w:rPr>
          <w:sz w:val="28"/>
          <w:szCs w:val="28"/>
          <w:lang w:val="en-US"/>
        </w:rPr>
        <w:t>= pOH</w:t>
      </w:r>
    </w:p>
    <w:p w:rsidR="006025F8" w:rsidRPr="00952FC7" w:rsidRDefault="006025F8" w:rsidP="006025F8">
      <w:pPr>
        <w:ind w:left="120"/>
        <w:jc w:val="both"/>
        <w:rPr>
          <w:sz w:val="28"/>
          <w:szCs w:val="28"/>
          <w:lang w:val="kk-KZ"/>
        </w:rPr>
      </w:pPr>
      <w:r w:rsidRPr="00952FC7">
        <w:rPr>
          <w:sz w:val="28"/>
          <w:szCs w:val="28"/>
          <w:lang w:val="kk-KZ"/>
        </w:rPr>
        <w:t>Сонда жоғардағы теңдеулерді келесі түрде жазуға болады:</w:t>
      </w:r>
    </w:p>
    <w:p w:rsidR="006025F8" w:rsidRPr="00952FC7" w:rsidRDefault="006025F8" w:rsidP="006025F8">
      <w:pPr>
        <w:ind w:left="120"/>
        <w:jc w:val="center"/>
        <w:rPr>
          <w:sz w:val="28"/>
          <w:szCs w:val="28"/>
          <w:lang w:val="kk-KZ"/>
        </w:rPr>
      </w:pPr>
      <w:r w:rsidRPr="00952FC7">
        <w:rPr>
          <w:sz w:val="28"/>
          <w:szCs w:val="28"/>
          <w:lang w:val="kk-KZ"/>
        </w:rPr>
        <w:t>pH + pOH = pK</w:t>
      </w:r>
      <w:r w:rsidRPr="00952FC7">
        <w:rPr>
          <w:sz w:val="28"/>
          <w:szCs w:val="28"/>
          <w:vertAlign w:val="subscript"/>
          <w:lang w:val="kk-KZ"/>
        </w:rPr>
        <w:t xml:space="preserve">W </w:t>
      </w:r>
      <w:r w:rsidRPr="00952FC7">
        <w:rPr>
          <w:sz w:val="28"/>
          <w:szCs w:val="28"/>
          <w:lang w:val="kk-KZ"/>
        </w:rPr>
        <w:t>= 14</w:t>
      </w:r>
    </w:p>
    <w:p w:rsidR="006025F8" w:rsidRPr="00952FC7" w:rsidRDefault="006025F8" w:rsidP="006025F8">
      <w:pPr>
        <w:ind w:left="120"/>
        <w:jc w:val="center"/>
        <w:rPr>
          <w:sz w:val="28"/>
          <w:szCs w:val="28"/>
          <w:lang w:val="en-US"/>
        </w:rPr>
      </w:pPr>
      <w:r w:rsidRPr="00952FC7">
        <w:rPr>
          <w:sz w:val="28"/>
          <w:szCs w:val="28"/>
          <w:lang w:val="kk-KZ"/>
        </w:rPr>
        <w:t xml:space="preserve"> pH = pOH = ½ pK</w:t>
      </w:r>
      <w:r w:rsidRPr="00952FC7">
        <w:rPr>
          <w:sz w:val="28"/>
          <w:szCs w:val="28"/>
          <w:vertAlign w:val="subscript"/>
          <w:lang w:val="en-US"/>
        </w:rPr>
        <w:t xml:space="preserve">W </w:t>
      </w:r>
      <w:r w:rsidRPr="00952FC7">
        <w:rPr>
          <w:sz w:val="28"/>
          <w:szCs w:val="28"/>
          <w:lang w:val="en-US"/>
        </w:rPr>
        <w:t>= 7</w:t>
      </w:r>
    </w:p>
    <w:p w:rsidR="006025F8" w:rsidRPr="00952FC7" w:rsidRDefault="006025F8" w:rsidP="006025F8">
      <w:pPr>
        <w:ind w:left="120"/>
        <w:jc w:val="both"/>
        <w:rPr>
          <w:sz w:val="28"/>
          <w:szCs w:val="28"/>
          <w:lang w:val="kk-KZ"/>
        </w:rPr>
      </w:pPr>
      <w:r w:rsidRPr="00952FC7">
        <w:rPr>
          <w:sz w:val="28"/>
          <w:szCs w:val="28"/>
          <w:lang w:val="en-US"/>
        </w:rPr>
        <w:t xml:space="preserve">       </w:t>
      </w:r>
      <w:r w:rsidRPr="00952FC7">
        <w:rPr>
          <w:sz w:val="28"/>
          <w:szCs w:val="28"/>
          <w:lang w:val="kk-KZ"/>
        </w:rPr>
        <w:t xml:space="preserve">Гидроксоний иондарының активтігі гидроксил иондарының активтігінен көп болса </w:t>
      </w:r>
      <w:r w:rsidRPr="00952FC7">
        <w:rPr>
          <w:sz w:val="28"/>
          <w:szCs w:val="28"/>
          <w:lang w:val="en-US"/>
        </w:rPr>
        <w:t>–</w:t>
      </w:r>
      <w:r w:rsidRPr="00952FC7">
        <w:rPr>
          <w:sz w:val="28"/>
          <w:szCs w:val="28"/>
          <w:lang w:val="kk-KZ"/>
        </w:rPr>
        <w:t>орта қышқылдық болады:</w:t>
      </w:r>
    </w:p>
    <w:p w:rsidR="006025F8" w:rsidRPr="00824AF0" w:rsidRDefault="006025F8" w:rsidP="006025F8">
      <w:pPr>
        <w:ind w:left="120"/>
        <w:jc w:val="center"/>
        <w:rPr>
          <w:sz w:val="28"/>
          <w:szCs w:val="28"/>
          <w:lang w:val="kk-KZ"/>
        </w:rPr>
      </w:pPr>
      <w:r w:rsidRPr="00952FC7">
        <w:rPr>
          <w:position w:val="-18"/>
          <w:sz w:val="28"/>
          <w:szCs w:val="28"/>
          <w:vertAlign w:val="superscript"/>
          <w:lang w:val="en-US"/>
        </w:rPr>
        <w:object w:dxaOrig="560" w:dyaOrig="420">
          <v:shape id="_x0000_i1034" type="#_x0000_t75" style="width:27.5pt;height:21pt" o:ole="">
            <v:imagedata r:id="rId21" o:title=""/>
          </v:shape>
          <o:OLEObject Type="Embed" ProgID="Equation.3" ShapeID="_x0000_i1034" DrawAspect="Content" ObjectID="_1639836668" r:id="rId22"/>
        </w:object>
      </w:r>
      <w:r w:rsidRPr="00824AF0">
        <w:rPr>
          <w:sz w:val="28"/>
          <w:szCs w:val="28"/>
          <w:vertAlign w:val="superscript"/>
          <w:lang w:val="kk-KZ"/>
        </w:rPr>
        <w:t xml:space="preserve"> </w:t>
      </w:r>
      <w:r w:rsidRPr="00824AF0">
        <w:rPr>
          <w:sz w:val="28"/>
          <w:szCs w:val="28"/>
          <w:lang w:val="kk-KZ"/>
        </w:rPr>
        <w:t xml:space="preserve">&gt; </w:t>
      </w:r>
      <w:r w:rsidRPr="00952FC7">
        <w:rPr>
          <w:position w:val="-14"/>
          <w:sz w:val="28"/>
          <w:szCs w:val="28"/>
          <w:lang w:val="en-US"/>
        </w:rPr>
        <w:object w:dxaOrig="499" w:dyaOrig="380">
          <v:shape id="_x0000_i1035" type="#_x0000_t75" style="width:25pt;height:19pt" o:ole="">
            <v:imagedata r:id="rId23" o:title=""/>
          </v:shape>
          <o:OLEObject Type="Embed" ProgID="Equation.3" ShapeID="_x0000_i1035" DrawAspect="Content" ObjectID="_1639836669" r:id="rId24"/>
        </w:object>
      </w:r>
      <w:r w:rsidRPr="00824AF0">
        <w:rPr>
          <w:sz w:val="28"/>
          <w:szCs w:val="28"/>
          <w:lang w:val="kk-KZ"/>
        </w:rPr>
        <w:t xml:space="preserve"> ;    </w:t>
      </w:r>
      <w:proofErr w:type="spellStart"/>
      <w:r w:rsidRPr="00824AF0">
        <w:rPr>
          <w:sz w:val="28"/>
          <w:szCs w:val="28"/>
          <w:lang w:val="kk-KZ"/>
        </w:rPr>
        <w:t>pH</w:t>
      </w:r>
      <w:proofErr w:type="spellEnd"/>
      <w:r w:rsidRPr="00824AF0">
        <w:rPr>
          <w:sz w:val="28"/>
          <w:szCs w:val="28"/>
          <w:lang w:val="kk-KZ"/>
        </w:rPr>
        <w:t xml:space="preserve">&lt; </w:t>
      </w:r>
      <w:proofErr w:type="spellStart"/>
      <w:r w:rsidRPr="00824AF0">
        <w:rPr>
          <w:sz w:val="28"/>
          <w:szCs w:val="28"/>
          <w:lang w:val="kk-KZ"/>
        </w:rPr>
        <w:t>pOH</w:t>
      </w:r>
      <w:proofErr w:type="spellEnd"/>
    </w:p>
    <w:p w:rsidR="006025F8" w:rsidRPr="00952FC7" w:rsidRDefault="006025F8" w:rsidP="006025F8">
      <w:pPr>
        <w:ind w:left="120"/>
        <w:jc w:val="both"/>
        <w:rPr>
          <w:sz w:val="28"/>
          <w:szCs w:val="28"/>
          <w:lang w:val="kk-KZ"/>
        </w:rPr>
      </w:pPr>
      <w:r w:rsidRPr="00952FC7">
        <w:rPr>
          <w:sz w:val="28"/>
          <w:szCs w:val="28"/>
          <w:lang w:val="kk-KZ"/>
        </w:rPr>
        <w:t xml:space="preserve">Егер керісінше болса </w:t>
      </w:r>
      <w:r w:rsidRPr="00824AF0">
        <w:rPr>
          <w:sz w:val="28"/>
          <w:szCs w:val="28"/>
          <w:lang w:val="kk-KZ"/>
        </w:rPr>
        <w:t xml:space="preserve">– </w:t>
      </w:r>
      <w:r w:rsidRPr="00952FC7">
        <w:rPr>
          <w:sz w:val="28"/>
          <w:szCs w:val="28"/>
          <w:lang w:val="kk-KZ"/>
        </w:rPr>
        <w:t>орта негіздік.</w:t>
      </w:r>
    </w:p>
    <w:p w:rsidR="006025F8" w:rsidRDefault="006025F8" w:rsidP="006025F8">
      <w:pPr>
        <w:rPr>
          <w:b/>
          <w:sz w:val="28"/>
          <w:szCs w:val="28"/>
          <w:lang w:val="kk-KZ"/>
        </w:rPr>
      </w:pPr>
      <w:r w:rsidRPr="00952FC7">
        <w:rPr>
          <w:sz w:val="28"/>
          <w:szCs w:val="28"/>
          <w:lang w:val="kk-KZ"/>
        </w:rPr>
        <w:t xml:space="preserve">                       </w:t>
      </w:r>
      <w:r w:rsidRPr="00952FC7">
        <w:rPr>
          <w:b/>
          <w:sz w:val="28"/>
          <w:szCs w:val="28"/>
          <w:lang w:val="kk-KZ"/>
        </w:rPr>
        <w:t xml:space="preserve">                                                                                                                                              </w:t>
      </w:r>
      <w:r w:rsidRPr="00EF12EA">
        <w:rPr>
          <w:b/>
          <w:sz w:val="28"/>
          <w:szCs w:val="28"/>
          <w:lang w:val="kk-KZ"/>
        </w:rPr>
        <w:t xml:space="preserve">                                     </w:t>
      </w:r>
    </w:p>
    <w:p w:rsidR="006025F8" w:rsidRPr="00BE17A6" w:rsidRDefault="006025F8" w:rsidP="006025F8">
      <w:pPr>
        <w:ind w:left="120"/>
        <w:jc w:val="both"/>
        <w:rPr>
          <w:b/>
          <w:i/>
          <w:sz w:val="28"/>
          <w:szCs w:val="28"/>
          <w:lang w:val="kk-KZ"/>
        </w:rPr>
      </w:pPr>
      <w:r w:rsidRPr="00BE17A6">
        <w:rPr>
          <w:i/>
          <w:sz w:val="28"/>
          <w:szCs w:val="28"/>
          <w:lang w:val="kk-KZ"/>
        </w:rPr>
        <w:t xml:space="preserve">                            </w:t>
      </w:r>
      <w:r w:rsidRPr="00BE17A6">
        <w:rPr>
          <w:b/>
          <w:i/>
          <w:sz w:val="28"/>
          <w:szCs w:val="28"/>
          <w:lang w:val="kk-KZ"/>
        </w:rPr>
        <w:t xml:space="preserve">Су емес еріткіштердегі протолиттік тепе-теңдік. </w:t>
      </w:r>
    </w:p>
    <w:p w:rsidR="006025F8" w:rsidRPr="00BE17A6" w:rsidRDefault="006025F8" w:rsidP="006025F8">
      <w:pPr>
        <w:ind w:left="120"/>
        <w:jc w:val="both"/>
        <w:rPr>
          <w:i/>
          <w:sz w:val="28"/>
          <w:szCs w:val="28"/>
          <w:lang w:val="kk-KZ"/>
        </w:rPr>
      </w:pPr>
      <w:r w:rsidRPr="00BE17A6">
        <w:rPr>
          <w:i/>
          <w:sz w:val="28"/>
          <w:szCs w:val="28"/>
          <w:lang w:val="kk-KZ"/>
        </w:rPr>
        <w:t xml:space="preserve">    </w:t>
      </w:r>
    </w:p>
    <w:p w:rsidR="006025F8" w:rsidRPr="00952FC7" w:rsidRDefault="006025F8" w:rsidP="006025F8">
      <w:pPr>
        <w:ind w:left="120" w:firstLine="588"/>
        <w:jc w:val="both"/>
        <w:rPr>
          <w:sz w:val="28"/>
          <w:szCs w:val="28"/>
          <w:lang w:val="kk-KZ"/>
        </w:rPr>
      </w:pPr>
      <w:r w:rsidRPr="00952FC7">
        <w:rPr>
          <w:sz w:val="28"/>
          <w:szCs w:val="28"/>
          <w:lang w:val="kk-KZ"/>
        </w:rPr>
        <w:t xml:space="preserve"> Басқа да протонды еріткіштер су сияқты ав</w:t>
      </w:r>
      <w:r>
        <w:rPr>
          <w:sz w:val="28"/>
          <w:szCs w:val="28"/>
          <w:lang w:val="kk-KZ"/>
        </w:rPr>
        <w:t>топротолиз реакциясына қатысады,</w:t>
      </w:r>
      <w:r w:rsidRPr="00952FC7">
        <w:rPr>
          <w:sz w:val="28"/>
          <w:szCs w:val="28"/>
          <w:lang w:val="kk-KZ"/>
        </w:rPr>
        <w:t xml:space="preserve"> сонда еріткіштің бір молекуласы қышқыл қасиет көрсетеді, екіншісі – негіз қасиетін</w:t>
      </w:r>
      <w:r>
        <w:rPr>
          <w:sz w:val="28"/>
          <w:szCs w:val="28"/>
          <w:lang w:val="kk-KZ"/>
        </w:rPr>
        <w:t xml:space="preserve"> көрсетеді</w:t>
      </w:r>
      <w:r w:rsidRPr="00952FC7">
        <w:rPr>
          <w:sz w:val="28"/>
          <w:szCs w:val="28"/>
          <w:lang w:val="kk-KZ"/>
        </w:rPr>
        <w:t>. Жалпы түрде кез келген еріткішті HSolv  деп белгілесек, автопротолиз процесін келесі түрде жазып көрсетуге болады:</w:t>
      </w:r>
    </w:p>
    <w:p w:rsidR="006025F8" w:rsidRPr="00824AF0" w:rsidRDefault="006025F8" w:rsidP="006025F8">
      <w:pPr>
        <w:ind w:left="120"/>
        <w:jc w:val="center"/>
        <w:rPr>
          <w:sz w:val="28"/>
          <w:szCs w:val="28"/>
          <w:lang w:val="kk-KZ"/>
        </w:rPr>
      </w:pPr>
      <w:r w:rsidRPr="00824AF0">
        <w:rPr>
          <w:sz w:val="28"/>
          <w:szCs w:val="28"/>
          <w:lang w:val="kk-KZ"/>
        </w:rPr>
        <w:t xml:space="preserve">HSolv + HSolv  </w:t>
      </w:r>
      <w:r w:rsidRPr="00952FC7">
        <w:rPr>
          <w:sz w:val="28"/>
          <w:szCs w:val="28"/>
          <w:lang w:val="kk-KZ"/>
        </w:rPr>
        <w:t>↔</w:t>
      </w:r>
      <w:r w:rsidRPr="00824AF0">
        <w:rPr>
          <w:sz w:val="28"/>
          <w:szCs w:val="28"/>
          <w:lang w:val="kk-KZ"/>
        </w:rPr>
        <w:t xml:space="preserve"> H</w:t>
      </w:r>
      <w:r w:rsidRPr="00824AF0">
        <w:rPr>
          <w:sz w:val="28"/>
          <w:szCs w:val="28"/>
          <w:vertAlign w:val="subscript"/>
          <w:lang w:val="kk-KZ"/>
        </w:rPr>
        <w:t>2</w:t>
      </w:r>
      <w:r w:rsidRPr="00824AF0">
        <w:rPr>
          <w:sz w:val="28"/>
          <w:szCs w:val="28"/>
          <w:lang w:val="kk-KZ"/>
        </w:rPr>
        <w:t>Solv</w:t>
      </w:r>
      <w:r w:rsidRPr="00824AF0">
        <w:rPr>
          <w:sz w:val="28"/>
          <w:szCs w:val="28"/>
          <w:vertAlign w:val="superscript"/>
          <w:lang w:val="kk-KZ"/>
        </w:rPr>
        <w:t>+</w:t>
      </w:r>
      <w:r w:rsidRPr="00824AF0">
        <w:rPr>
          <w:sz w:val="28"/>
          <w:szCs w:val="28"/>
          <w:lang w:val="kk-KZ"/>
        </w:rPr>
        <w:t xml:space="preserve"> + Solv</w:t>
      </w:r>
      <w:r w:rsidRPr="00824AF0">
        <w:rPr>
          <w:sz w:val="28"/>
          <w:szCs w:val="28"/>
          <w:vertAlign w:val="superscript"/>
          <w:lang w:val="kk-KZ"/>
        </w:rPr>
        <w:t xml:space="preserve">- </w:t>
      </w:r>
    </w:p>
    <w:p w:rsidR="006025F8" w:rsidRPr="00824AF0" w:rsidRDefault="006025F8" w:rsidP="006025F8">
      <w:pPr>
        <w:ind w:left="120"/>
        <w:jc w:val="both"/>
        <w:rPr>
          <w:sz w:val="28"/>
          <w:szCs w:val="28"/>
          <w:lang w:val="kk-KZ"/>
        </w:rPr>
      </w:pPr>
      <w:r w:rsidRPr="00824AF0">
        <w:rPr>
          <w:sz w:val="28"/>
          <w:szCs w:val="28"/>
          <w:lang w:val="kk-KZ"/>
        </w:rPr>
        <w:t>H</w:t>
      </w:r>
      <w:r w:rsidRPr="00824AF0">
        <w:rPr>
          <w:sz w:val="28"/>
          <w:szCs w:val="28"/>
          <w:vertAlign w:val="subscript"/>
          <w:lang w:val="kk-KZ"/>
        </w:rPr>
        <w:t>2</w:t>
      </w:r>
      <w:r w:rsidRPr="00824AF0">
        <w:rPr>
          <w:sz w:val="28"/>
          <w:szCs w:val="28"/>
          <w:lang w:val="kk-KZ"/>
        </w:rPr>
        <w:t>Solv</w:t>
      </w:r>
      <w:r w:rsidRPr="00824AF0">
        <w:rPr>
          <w:sz w:val="28"/>
          <w:szCs w:val="28"/>
          <w:vertAlign w:val="superscript"/>
          <w:lang w:val="kk-KZ"/>
        </w:rPr>
        <w:t xml:space="preserve">+ </w:t>
      </w:r>
      <w:r w:rsidRPr="00824AF0">
        <w:rPr>
          <w:sz w:val="28"/>
          <w:szCs w:val="28"/>
          <w:lang w:val="kk-KZ"/>
        </w:rPr>
        <w:t xml:space="preserve">- </w:t>
      </w:r>
      <w:r w:rsidRPr="00952FC7">
        <w:rPr>
          <w:sz w:val="28"/>
          <w:szCs w:val="28"/>
          <w:lang w:val="kk-KZ"/>
        </w:rPr>
        <w:t xml:space="preserve">иондарын </w:t>
      </w:r>
      <w:r w:rsidRPr="00803ED5">
        <w:rPr>
          <w:i/>
          <w:sz w:val="28"/>
          <w:szCs w:val="28"/>
          <w:lang w:val="kk-KZ"/>
        </w:rPr>
        <w:t>лионий-иондары</w:t>
      </w:r>
      <w:r w:rsidRPr="00952FC7">
        <w:rPr>
          <w:sz w:val="28"/>
          <w:szCs w:val="28"/>
          <w:lang w:val="kk-KZ"/>
        </w:rPr>
        <w:t xml:space="preserve"> (мысалы, гидроксоний, аммоний</w:t>
      </w:r>
      <w:r w:rsidRPr="00824AF0">
        <w:rPr>
          <w:sz w:val="28"/>
          <w:szCs w:val="28"/>
          <w:lang w:val="kk-KZ"/>
        </w:rPr>
        <w:t>-</w:t>
      </w:r>
      <w:r w:rsidRPr="00952FC7">
        <w:rPr>
          <w:sz w:val="28"/>
          <w:szCs w:val="28"/>
          <w:lang w:val="kk-KZ"/>
        </w:rPr>
        <w:t xml:space="preserve">иондары), ал </w:t>
      </w:r>
      <w:r w:rsidRPr="00824AF0">
        <w:rPr>
          <w:sz w:val="28"/>
          <w:szCs w:val="28"/>
          <w:lang w:val="kk-KZ"/>
        </w:rPr>
        <w:t>Solv</w:t>
      </w:r>
      <w:r w:rsidRPr="00824AF0">
        <w:rPr>
          <w:sz w:val="28"/>
          <w:szCs w:val="28"/>
          <w:vertAlign w:val="superscript"/>
          <w:lang w:val="kk-KZ"/>
        </w:rPr>
        <w:t>-</w:t>
      </w:r>
      <w:r w:rsidRPr="00824AF0">
        <w:rPr>
          <w:sz w:val="28"/>
          <w:szCs w:val="28"/>
          <w:lang w:val="kk-KZ"/>
        </w:rPr>
        <w:t xml:space="preserve"> -</w:t>
      </w:r>
      <w:r>
        <w:rPr>
          <w:sz w:val="28"/>
          <w:szCs w:val="28"/>
          <w:lang w:val="kk-KZ"/>
        </w:rPr>
        <w:t xml:space="preserve"> иондары</w:t>
      </w:r>
      <w:r w:rsidRPr="00952FC7">
        <w:rPr>
          <w:sz w:val="28"/>
          <w:szCs w:val="28"/>
          <w:lang w:val="kk-KZ"/>
        </w:rPr>
        <w:t xml:space="preserve"> </w:t>
      </w:r>
      <w:r w:rsidRPr="00803ED5">
        <w:rPr>
          <w:i/>
          <w:sz w:val="28"/>
          <w:szCs w:val="28"/>
          <w:lang w:val="kk-KZ"/>
        </w:rPr>
        <w:t>лиат-иондары</w:t>
      </w:r>
      <w:r w:rsidRPr="00824AF0">
        <w:rPr>
          <w:sz w:val="28"/>
          <w:szCs w:val="28"/>
          <w:lang w:val="kk-KZ"/>
        </w:rPr>
        <w:t xml:space="preserve"> деп аталады</w:t>
      </w:r>
      <w:r w:rsidRPr="00952FC7">
        <w:rPr>
          <w:sz w:val="28"/>
          <w:szCs w:val="28"/>
          <w:lang w:val="kk-KZ"/>
        </w:rPr>
        <w:t>.</w:t>
      </w:r>
      <w:r w:rsidRPr="00824AF0">
        <w:rPr>
          <w:sz w:val="28"/>
          <w:szCs w:val="28"/>
          <w:lang w:val="kk-KZ"/>
        </w:rPr>
        <w:t xml:space="preserve"> А</w:t>
      </w:r>
      <w:r w:rsidRPr="00952FC7">
        <w:rPr>
          <w:sz w:val="28"/>
          <w:szCs w:val="28"/>
          <w:lang w:val="kk-KZ"/>
        </w:rPr>
        <w:t>втопротолиз реакциясыны</w:t>
      </w:r>
      <w:r>
        <w:rPr>
          <w:sz w:val="28"/>
          <w:szCs w:val="28"/>
          <w:lang w:val="kk-KZ"/>
        </w:rPr>
        <w:t>ң константасы лионий- және лиат-</w:t>
      </w:r>
      <w:r w:rsidRPr="00952FC7">
        <w:rPr>
          <w:sz w:val="28"/>
          <w:szCs w:val="28"/>
          <w:lang w:val="kk-KZ"/>
        </w:rPr>
        <w:t>иондарының активтіктерінің көбейтіндісіне тең:</w:t>
      </w:r>
    </w:p>
    <w:p w:rsidR="006025F8" w:rsidRPr="00824AF0" w:rsidRDefault="006025F8" w:rsidP="006025F8">
      <w:pPr>
        <w:ind w:left="120"/>
        <w:jc w:val="center"/>
        <w:rPr>
          <w:sz w:val="28"/>
          <w:szCs w:val="28"/>
          <w:lang w:val="kk-KZ"/>
        </w:rPr>
      </w:pPr>
      <w:r w:rsidRPr="00824AF0">
        <w:rPr>
          <w:sz w:val="28"/>
          <w:szCs w:val="28"/>
          <w:lang w:val="kk-KZ"/>
        </w:rPr>
        <w:t>K</w:t>
      </w:r>
      <w:r w:rsidRPr="00824AF0">
        <w:rPr>
          <w:sz w:val="28"/>
          <w:szCs w:val="28"/>
          <w:vertAlign w:val="subscript"/>
          <w:lang w:val="kk-KZ"/>
        </w:rPr>
        <w:t xml:space="preserve"> </w:t>
      </w:r>
      <w:r w:rsidRPr="00824AF0">
        <w:rPr>
          <w:sz w:val="28"/>
          <w:szCs w:val="28"/>
          <w:lang w:val="kk-KZ"/>
        </w:rPr>
        <w:t xml:space="preserve">= </w:t>
      </w:r>
      <w:r w:rsidRPr="00952FC7">
        <w:rPr>
          <w:position w:val="-28"/>
          <w:sz w:val="28"/>
          <w:szCs w:val="28"/>
          <w:lang w:val="en-US"/>
        </w:rPr>
        <w:object w:dxaOrig="1939" w:dyaOrig="700">
          <v:shape id="_x0000_i1036" type="#_x0000_t75" style="width:97pt;height:35pt" o:ole="">
            <v:imagedata r:id="rId25" o:title=""/>
          </v:shape>
          <o:OLEObject Type="Embed" ProgID="Equation.3" ShapeID="_x0000_i1036" DrawAspect="Content" ObjectID="_1639836670" r:id="rId26"/>
        </w:object>
      </w:r>
    </w:p>
    <w:p w:rsidR="006025F8" w:rsidRPr="00824AF0" w:rsidRDefault="006025F8" w:rsidP="006025F8">
      <w:pPr>
        <w:ind w:left="120"/>
        <w:jc w:val="center"/>
        <w:rPr>
          <w:sz w:val="28"/>
          <w:szCs w:val="28"/>
          <w:lang w:val="kk-KZ"/>
        </w:rPr>
      </w:pPr>
      <w:proofErr w:type="spellStart"/>
      <w:r w:rsidRPr="00824AF0">
        <w:rPr>
          <w:sz w:val="28"/>
          <w:szCs w:val="28"/>
          <w:lang w:val="kk-KZ"/>
        </w:rPr>
        <w:t>K</w:t>
      </w:r>
      <w:r w:rsidRPr="00824AF0">
        <w:rPr>
          <w:sz w:val="28"/>
          <w:szCs w:val="28"/>
          <w:vertAlign w:val="subscript"/>
          <w:lang w:val="kk-KZ"/>
        </w:rPr>
        <w:t>HSolv</w:t>
      </w:r>
      <w:proofErr w:type="spellEnd"/>
      <w:r w:rsidRPr="00824AF0">
        <w:rPr>
          <w:sz w:val="28"/>
          <w:szCs w:val="28"/>
          <w:vertAlign w:val="subscript"/>
          <w:lang w:val="kk-KZ"/>
        </w:rPr>
        <w:t xml:space="preserve"> </w:t>
      </w:r>
      <w:r w:rsidRPr="00824AF0">
        <w:rPr>
          <w:sz w:val="28"/>
          <w:szCs w:val="28"/>
          <w:lang w:val="kk-KZ"/>
        </w:rPr>
        <w:t xml:space="preserve">= </w:t>
      </w:r>
      <w:r w:rsidRPr="00952FC7">
        <w:rPr>
          <w:position w:val="-18"/>
          <w:sz w:val="28"/>
          <w:szCs w:val="28"/>
          <w:lang w:val="en-US"/>
        </w:rPr>
        <w:object w:dxaOrig="820" w:dyaOrig="420">
          <v:shape id="_x0000_i1037" type="#_x0000_t75" style="width:41pt;height:21pt" o:ole="">
            <v:imagedata r:id="rId27" o:title=""/>
          </v:shape>
          <o:OLEObject Type="Embed" ProgID="Equation.3" ShapeID="_x0000_i1037" DrawAspect="Content" ObjectID="_1639836671" r:id="rId28"/>
        </w:object>
      </w:r>
      <w:r w:rsidRPr="00824AF0">
        <w:rPr>
          <w:sz w:val="28"/>
          <w:szCs w:val="28"/>
          <w:lang w:val="kk-KZ"/>
        </w:rPr>
        <w:t xml:space="preserve">· </w:t>
      </w:r>
      <w:r w:rsidRPr="00952FC7">
        <w:rPr>
          <w:position w:val="-14"/>
          <w:sz w:val="28"/>
          <w:szCs w:val="28"/>
          <w:lang w:val="en-US"/>
        </w:rPr>
        <w:object w:dxaOrig="540" w:dyaOrig="380">
          <v:shape id="_x0000_i1038" type="#_x0000_t75" style="width:27pt;height:19pt" o:ole="">
            <v:imagedata r:id="rId29" o:title=""/>
          </v:shape>
          <o:OLEObject Type="Embed" ProgID="Equation.3" ShapeID="_x0000_i1038" DrawAspect="Content" ObjectID="_1639836672" r:id="rId30"/>
        </w:object>
      </w:r>
    </w:p>
    <w:p w:rsidR="006025F8" w:rsidRPr="003B3698" w:rsidRDefault="006025F8" w:rsidP="006025F8">
      <w:pPr>
        <w:ind w:left="120"/>
        <w:jc w:val="both"/>
        <w:rPr>
          <w:sz w:val="28"/>
          <w:szCs w:val="28"/>
          <w:lang w:val="kk-KZ"/>
        </w:rPr>
      </w:pPr>
      <w:r w:rsidRPr="00824AF0">
        <w:rPr>
          <w:sz w:val="28"/>
          <w:szCs w:val="28"/>
          <w:lang w:val="kk-KZ"/>
        </w:rPr>
        <w:tab/>
      </w:r>
      <w:r w:rsidRPr="00952FC7">
        <w:rPr>
          <w:sz w:val="28"/>
          <w:szCs w:val="28"/>
          <w:lang w:val="kk-KZ"/>
        </w:rPr>
        <w:t>Автопротолиз константасы еріткіштің өте маңызды термодинамикалық сипаттамасы. Автопротолиз көрсеткіші  pK</w:t>
      </w:r>
      <w:r w:rsidRPr="00952FC7">
        <w:rPr>
          <w:sz w:val="28"/>
          <w:szCs w:val="28"/>
          <w:vertAlign w:val="subscript"/>
          <w:lang w:val="kk-KZ"/>
        </w:rPr>
        <w:t xml:space="preserve">HSolv </w:t>
      </w:r>
      <w:r w:rsidRPr="00952FC7">
        <w:rPr>
          <w:sz w:val="28"/>
          <w:szCs w:val="28"/>
          <w:lang w:val="kk-KZ"/>
        </w:rPr>
        <w:t>= - lgK</w:t>
      </w:r>
      <w:r w:rsidRPr="00952FC7">
        <w:rPr>
          <w:sz w:val="28"/>
          <w:szCs w:val="28"/>
          <w:vertAlign w:val="subscript"/>
          <w:lang w:val="kk-KZ"/>
        </w:rPr>
        <w:t>HSolv</w:t>
      </w:r>
      <w:r w:rsidRPr="00952FC7">
        <w:rPr>
          <w:sz w:val="28"/>
          <w:szCs w:val="28"/>
          <w:lang w:val="kk-KZ"/>
        </w:rPr>
        <w:t xml:space="preserve">  тікелей еріткіштің қышқылдық шкаласының ұзындығын көрсетеді. Егер активтіктердің аралығын</w:t>
      </w:r>
      <w:r>
        <w:rPr>
          <w:sz w:val="28"/>
          <w:szCs w:val="28"/>
          <w:lang w:val="kk-KZ"/>
        </w:rPr>
        <w:t xml:space="preserve"> </w:t>
      </w:r>
      <w:r w:rsidRPr="00952FC7">
        <w:rPr>
          <w:position w:val="-18"/>
          <w:sz w:val="28"/>
          <w:szCs w:val="28"/>
          <w:lang w:val="en-US"/>
        </w:rPr>
        <w:object w:dxaOrig="820" w:dyaOrig="420">
          <v:shape id="_x0000_i1039" type="#_x0000_t75" style="width:41pt;height:21pt" o:ole="">
            <v:imagedata r:id="rId27" o:title=""/>
          </v:shape>
          <o:OLEObject Type="Embed" ProgID="Equation.3" ShapeID="_x0000_i1039" DrawAspect="Content" ObjectID="_1639836673" r:id="rId31"/>
        </w:object>
      </w:r>
      <w:r w:rsidRPr="00952FC7">
        <w:rPr>
          <w:sz w:val="28"/>
          <w:szCs w:val="28"/>
          <w:lang w:val="kk-KZ"/>
        </w:rPr>
        <w:t xml:space="preserve">= 1 деп, ал </w:t>
      </w:r>
      <w:r w:rsidRPr="00952FC7">
        <w:rPr>
          <w:position w:val="-14"/>
          <w:sz w:val="28"/>
          <w:szCs w:val="28"/>
          <w:lang w:val="en-US"/>
        </w:rPr>
        <w:object w:dxaOrig="540" w:dyaOrig="380">
          <v:shape id="_x0000_i1040" type="#_x0000_t75" style="width:27pt;height:19pt" o:ole="">
            <v:imagedata r:id="rId29" o:title=""/>
          </v:shape>
          <o:OLEObject Type="Embed" ProgID="Equation.3" ShapeID="_x0000_i1040" DrawAspect="Content" ObjectID="_1639836674" r:id="rId32"/>
        </w:object>
      </w:r>
      <w:r w:rsidRPr="00952FC7">
        <w:rPr>
          <w:sz w:val="28"/>
          <w:szCs w:val="28"/>
          <w:lang w:val="kk-KZ"/>
        </w:rPr>
        <w:t xml:space="preserve"> = </w:t>
      </w:r>
      <w:proofErr w:type="spellStart"/>
      <w:r w:rsidRPr="00952FC7">
        <w:rPr>
          <w:sz w:val="28"/>
          <w:szCs w:val="28"/>
          <w:lang w:val="kk-KZ"/>
        </w:rPr>
        <w:t>K</w:t>
      </w:r>
      <w:r w:rsidRPr="00952FC7">
        <w:rPr>
          <w:sz w:val="28"/>
          <w:szCs w:val="28"/>
          <w:vertAlign w:val="subscript"/>
          <w:lang w:val="kk-KZ"/>
        </w:rPr>
        <w:t>HSolv</w:t>
      </w:r>
      <w:proofErr w:type="spellEnd"/>
      <w:r w:rsidRPr="00952FC7">
        <w:rPr>
          <w:sz w:val="28"/>
          <w:szCs w:val="28"/>
          <w:vertAlign w:val="subscript"/>
          <w:lang w:val="kk-KZ"/>
        </w:rPr>
        <w:t xml:space="preserve">  </w:t>
      </w:r>
      <w:r w:rsidRPr="00952FC7">
        <w:rPr>
          <w:sz w:val="28"/>
          <w:szCs w:val="28"/>
          <w:lang w:val="kk-KZ"/>
        </w:rPr>
        <w:t>дейін алсақ, рН мәндерінің аралығы нөлден  pK</w:t>
      </w:r>
      <w:r w:rsidRPr="00952FC7">
        <w:rPr>
          <w:sz w:val="28"/>
          <w:szCs w:val="28"/>
          <w:vertAlign w:val="subscript"/>
          <w:lang w:val="kk-KZ"/>
        </w:rPr>
        <w:t xml:space="preserve">Hsolv  </w:t>
      </w:r>
      <w:r w:rsidRPr="00952FC7">
        <w:rPr>
          <w:sz w:val="28"/>
          <w:szCs w:val="28"/>
          <w:lang w:val="kk-KZ"/>
        </w:rPr>
        <w:t>дейін өзгереді:</w:t>
      </w:r>
    </w:p>
    <w:p w:rsidR="006025F8" w:rsidRPr="003B3698" w:rsidRDefault="006025F8" w:rsidP="006025F8">
      <w:pPr>
        <w:ind w:left="120"/>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774"/>
        <w:gridCol w:w="1416"/>
        <w:gridCol w:w="1595"/>
        <w:gridCol w:w="1595"/>
      </w:tblGrid>
      <w:tr w:rsidR="006025F8" w:rsidRPr="00952FC7" w:rsidTr="00FD00C3">
        <w:tc>
          <w:tcPr>
            <w:tcW w:w="1595" w:type="dxa"/>
          </w:tcPr>
          <w:p w:rsidR="006025F8" w:rsidRPr="00952FC7" w:rsidRDefault="006025F8" w:rsidP="00FD00C3">
            <w:pPr>
              <w:jc w:val="center"/>
              <w:rPr>
                <w:sz w:val="28"/>
                <w:szCs w:val="28"/>
                <w:lang w:val="kk-KZ"/>
              </w:rPr>
            </w:pPr>
            <w:r w:rsidRPr="00952FC7">
              <w:rPr>
                <w:sz w:val="28"/>
                <w:szCs w:val="28"/>
                <w:lang w:val="kk-KZ"/>
              </w:rPr>
              <w:t>Еріткіш</w:t>
            </w:r>
          </w:p>
          <w:p w:rsidR="006025F8" w:rsidRPr="00952FC7" w:rsidRDefault="006025F8" w:rsidP="00FD00C3">
            <w:pPr>
              <w:jc w:val="center"/>
              <w:rPr>
                <w:sz w:val="28"/>
                <w:szCs w:val="28"/>
                <w:lang w:val="kk-KZ"/>
              </w:rPr>
            </w:pPr>
            <w:proofErr w:type="spellStart"/>
            <w:r w:rsidRPr="00952FC7">
              <w:rPr>
                <w:sz w:val="28"/>
                <w:szCs w:val="28"/>
                <w:lang w:val="en-US"/>
              </w:rPr>
              <w:t>HSolv</w:t>
            </w:r>
            <w:proofErr w:type="spellEnd"/>
          </w:p>
        </w:tc>
        <w:tc>
          <w:tcPr>
            <w:tcW w:w="1774" w:type="dxa"/>
          </w:tcPr>
          <w:p w:rsidR="006025F8" w:rsidRPr="00952FC7" w:rsidRDefault="006025F8" w:rsidP="00FD00C3">
            <w:pPr>
              <w:jc w:val="center"/>
              <w:rPr>
                <w:sz w:val="28"/>
                <w:szCs w:val="28"/>
                <w:lang w:val="kk-KZ"/>
              </w:rPr>
            </w:pPr>
            <w:r w:rsidRPr="00952FC7">
              <w:rPr>
                <w:sz w:val="28"/>
                <w:szCs w:val="28"/>
                <w:lang w:val="kk-KZ"/>
              </w:rPr>
              <w:t>Лионий</w:t>
            </w:r>
          </w:p>
          <w:p w:rsidR="006025F8" w:rsidRPr="00952FC7" w:rsidRDefault="006025F8" w:rsidP="00FD00C3">
            <w:pPr>
              <w:jc w:val="center"/>
              <w:rPr>
                <w:sz w:val="28"/>
                <w:szCs w:val="28"/>
                <w:lang w:val="kk-KZ"/>
              </w:rPr>
            </w:pPr>
            <w:r w:rsidRPr="00952FC7">
              <w:rPr>
                <w:sz w:val="28"/>
                <w:szCs w:val="28"/>
                <w:lang w:val="en-US"/>
              </w:rPr>
              <w:t>H</w:t>
            </w:r>
            <w:r w:rsidRPr="00952FC7">
              <w:rPr>
                <w:sz w:val="28"/>
                <w:szCs w:val="28"/>
                <w:vertAlign w:val="subscript"/>
                <w:lang w:val="en-US"/>
              </w:rPr>
              <w:t>2</w:t>
            </w:r>
            <w:r w:rsidRPr="00952FC7">
              <w:rPr>
                <w:sz w:val="28"/>
                <w:szCs w:val="28"/>
                <w:lang w:val="en-US"/>
              </w:rPr>
              <w:t>Solv</w:t>
            </w:r>
            <w:r w:rsidRPr="00952FC7">
              <w:rPr>
                <w:sz w:val="28"/>
                <w:szCs w:val="28"/>
                <w:vertAlign w:val="superscript"/>
                <w:lang w:val="en-US"/>
              </w:rPr>
              <w:t>+</w:t>
            </w:r>
          </w:p>
        </w:tc>
        <w:tc>
          <w:tcPr>
            <w:tcW w:w="1416" w:type="dxa"/>
          </w:tcPr>
          <w:p w:rsidR="006025F8" w:rsidRPr="00952FC7" w:rsidRDefault="006025F8" w:rsidP="00FD00C3">
            <w:pPr>
              <w:jc w:val="center"/>
              <w:rPr>
                <w:sz w:val="28"/>
                <w:szCs w:val="28"/>
                <w:lang w:val="kk-KZ"/>
              </w:rPr>
            </w:pPr>
            <w:r w:rsidRPr="00952FC7">
              <w:rPr>
                <w:sz w:val="28"/>
                <w:szCs w:val="28"/>
                <w:lang w:val="kk-KZ"/>
              </w:rPr>
              <w:t>Лиат</w:t>
            </w:r>
          </w:p>
          <w:p w:rsidR="006025F8" w:rsidRPr="00952FC7" w:rsidRDefault="006025F8" w:rsidP="00FD00C3">
            <w:pPr>
              <w:jc w:val="center"/>
              <w:rPr>
                <w:sz w:val="28"/>
                <w:szCs w:val="28"/>
                <w:vertAlign w:val="superscript"/>
                <w:lang w:val="kk-KZ"/>
              </w:rPr>
            </w:pPr>
            <w:r w:rsidRPr="00952FC7">
              <w:rPr>
                <w:sz w:val="28"/>
                <w:szCs w:val="28"/>
                <w:lang w:val="en-US"/>
              </w:rPr>
              <w:t>Solv</w:t>
            </w:r>
            <w:r w:rsidRPr="00952FC7">
              <w:rPr>
                <w:sz w:val="28"/>
                <w:szCs w:val="28"/>
                <w:vertAlign w:val="superscript"/>
                <w:lang w:val="kk-KZ"/>
              </w:rPr>
              <w:t xml:space="preserve"> -</w:t>
            </w:r>
          </w:p>
        </w:tc>
        <w:tc>
          <w:tcPr>
            <w:tcW w:w="1595" w:type="dxa"/>
          </w:tcPr>
          <w:p w:rsidR="006025F8" w:rsidRPr="00952FC7" w:rsidRDefault="006025F8" w:rsidP="00FD00C3">
            <w:pPr>
              <w:jc w:val="center"/>
              <w:rPr>
                <w:sz w:val="28"/>
                <w:szCs w:val="28"/>
                <w:lang w:val="kk-KZ"/>
              </w:rPr>
            </w:pPr>
            <w:proofErr w:type="spellStart"/>
            <w:r w:rsidRPr="00952FC7">
              <w:rPr>
                <w:sz w:val="28"/>
                <w:szCs w:val="28"/>
                <w:lang w:val="en-US"/>
              </w:rPr>
              <w:t>K</w:t>
            </w:r>
            <w:r w:rsidRPr="00952FC7">
              <w:rPr>
                <w:sz w:val="28"/>
                <w:szCs w:val="28"/>
                <w:vertAlign w:val="subscript"/>
                <w:lang w:val="en-US"/>
              </w:rPr>
              <w:t>HSolv</w:t>
            </w:r>
            <w:proofErr w:type="spellEnd"/>
          </w:p>
        </w:tc>
        <w:tc>
          <w:tcPr>
            <w:tcW w:w="1595" w:type="dxa"/>
          </w:tcPr>
          <w:p w:rsidR="006025F8" w:rsidRPr="00952FC7" w:rsidRDefault="006025F8" w:rsidP="00FD00C3">
            <w:pPr>
              <w:jc w:val="center"/>
              <w:rPr>
                <w:sz w:val="28"/>
                <w:szCs w:val="28"/>
                <w:lang w:val="kk-KZ"/>
              </w:rPr>
            </w:pPr>
            <w:r w:rsidRPr="00952FC7">
              <w:rPr>
                <w:sz w:val="28"/>
                <w:szCs w:val="28"/>
                <w:lang w:val="kk-KZ"/>
              </w:rPr>
              <w:t>рН</w:t>
            </w:r>
          </w:p>
          <w:p w:rsidR="006025F8" w:rsidRPr="00952FC7" w:rsidRDefault="006025F8" w:rsidP="00FD00C3">
            <w:pPr>
              <w:jc w:val="center"/>
              <w:rPr>
                <w:sz w:val="28"/>
                <w:szCs w:val="28"/>
                <w:lang w:val="kk-KZ"/>
              </w:rPr>
            </w:pPr>
            <w:r w:rsidRPr="00952FC7">
              <w:rPr>
                <w:sz w:val="28"/>
                <w:szCs w:val="28"/>
                <w:lang w:val="kk-KZ"/>
              </w:rPr>
              <w:t>шкаласы</w:t>
            </w:r>
          </w:p>
        </w:tc>
      </w:tr>
      <w:tr w:rsidR="006025F8" w:rsidRPr="00952FC7" w:rsidTr="00FD00C3">
        <w:tc>
          <w:tcPr>
            <w:tcW w:w="1595" w:type="dxa"/>
          </w:tcPr>
          <w:p w:rsidR="006025F8" w:rsidRPr="00952FC7" w:rsidRDefault="006025F8" w:rsidP="00FD00C3">
            <w:pPr>
              <w:rPr>
                <w:sz w:val="28"/>
                <w:szCs w:val="28"/>
                <w:lang w:val="kk-KZ"/>
              </w:rPr>
            </w:pPr>
            <w:r w:rsidRPr="00952FC7">
              <w:rPr>
                <w:sz w:val="28"/>
                <w:szCs w:val="28"/>
                <w:lang w:val="kk-KZ"/>
              </w:rPr>
              <w:t>Н</w:t>
            </w:r>
            <w:r w:rsidRPr="00952FC7">
              <w:rPr>
                <w:sz w:val="28"/>
                <w:szCs w:val="28"/>
                <w:vertAlign w:val="subscript"/>
                <w:lang w:val="kk-KZ"/>
              </w:rPr>
              <w:t>2</w:t>
            </w:r>
            <w:r w:rsidRPr="00952FC7">
              <w:rPr>
                <w:sz w:val="28"/>
                <w:szCs w:val="28"/>
                <w:lang w:val="kk-KZ"/>
              </w:rPr>
              <w:t>О</w:t>
            </w:r>
          </w:p>
          <w:p w:rsidR="006025F8" w:rsidRPr="00952FC7" w:rsidRDefault="006025F8" w:rsidP="00FD00C3">
            <w:pPr>
              <w:rPr>
                <w:sz w:val="28"/>
                <w:szCs w:val="28"/>
                <w:vertAlign w:val="subscript"/>
                <w:lang w:val="en-US"/>
              </w:rPr>
            </w:pPr>
            <w:r w:rsidRPr="00952FC7">
              <w:rPr>
                <w:sz w:val="28"/>
                <w:szCs w:val="28"/>
                <w:lang w:val="kk-KZ"/>
              </w:rPr>
              <w:t>Н</w:t>
            </w:r>
            <w:r w:rsidRPr="00952FC7">
              <w:rPr>
                <w:sz w:val="28"/>
                <w:szCs w:val="28"/>
                <w:vertAlign w:val="subscript"/>
                <w:lang w:val="en-US"/>
              </w:rPr>
              <w:t>2</w:t>
            </w:r>
            <w:r w:rsidRPr="00952FC7">
              <w:rPr>
                <w:sz w:val="28"/>
                <w:szCs w:val="28"/>
                <w:lang w:val="en-US"/>
              </w:rPr>
              <w:t>SO</w:t>
            </w:r>
            <w:r w:rsidRPr="00952FC7">
              <w:rPr>
                <w:sz w:val="28"/>
                <w:szCs w:val="28"/>
                <w:vertAlign w:val="subscript"/>
                <w:lang w:val="en-US"/>
              </w:rPr>
              <w:t>4</w:t>
            </w:r>
          </w:p>
          <w:p w:rsidR="006025F8" w:rsidRPr="00952FC7" w:rsidRDefault="006025F8" w:rsidP="00FD00C3">
            <w:pPr>
              <w:rPr>
                <w:sz w:val="28"/>
                <w:szCs w:val="28"/>
                <w:lang w:val="en-US"/>
              </w:rPr>
            </w:pPr>
            <w:r w:rsidRPr="00952FC7">
              <w:rPr>
                <w:sz w:val="28"/>
                <w:szCs w:val="28"/>
                <w:lang w:val="en-US"/>
              </w:rPr>
              <w:t>HCOOH</w:t>
            </w:r>
          </w:p>
          <w:p w:rsidR="006025F8" w:rsidRPr="00952FC7" w:rsidRDefault="006025F8" w:rsidP="00FD00C3">
            <w:pPr>
              <w:rPr>
                <w:sz w:val="28"/>
                <w:szCs w:val="28"/>
                <w:lang w:val="en-US"/>
              </w:rPr>
            </w:pPr>
            <w:r w:rsidRPr="00952FC7">
              <w:rPr>
                <w:sz w:val="28"/>
                <w:szCs w:val="28"/>
                <w:lang w:val="en-US"/>
              </w:rPr>
              <w:t>CH</w:t>
            </w:r>
            <w:r w:rsidRPr="00952FC7">
              <w:rPr>
                <w:sz w:val="28"/>
                <w:szCs w:val="28"/>
                <w:vertAlign w:val="subscript"/>
                <w:lang w:val="en-US"/>
              </w:rPr>
              <w:t>3</w:t>
            </w:r>
            <w:r w:rsidRPr="00952FC7">
              <w:rPr>
                <w:sz w:val="28"/>
                <w:szCs w:val="28"/>
                <w:lang w:val="en-US"/>
              </w:rPr>
              <w:t>COOH</w:t>
            </w:r>
          </w:p>
          <w:p w:rsidR="006025F8" w:rsidRPr="00952FC7" w:rsidRDefault="006025F8" w:rsidP="00FD00C3">
            <w:pPr>
              <w:rPr>
                <w:sz w:val="28"/>
                <w:szCs w:val="28"/>
                <w:lang w:val="en-US"/>
              </w:rPr>
            </w:pPr>
            <w:r w:rsidRPr="00952FC7">
              <w:rPr>
                <w:sz w:val="28"/>
                <w:szCs w:val="28"/>
                <w:lang w:val="en-US"/>
              </w:rPr>
              <w:t>CH</w:t>
            </w:r>
            <w:r w:rsidRPr="00952FC7">
              <w:rPr>
                <w:sz w:val="28"/>
                <w:szCs w:val="28"/>
                <w:vertAlign w:val="subscript"/>
                <w:lang w:val="en-US"/>
              </w:rPr>
              <w:t>3</w:t>
            </w:r>
            <w:r w:rsidRPr="00952FC7">
              <w:rPr>
                <w:sz w:val="28"/>
                <w:szCs w:val="28"/>
                <w:lang w:val="en-US"/>
              </w:rPr>
              <w:t>OH</w:t>
            </w:r>
          </w:p>
          <w:p w:rsidR="006025F8" w:rsidRPr="00952FC7" w:rsidRDefault="006025F8" w:rsidP="00FD00C3">
            <w:pPr>
              <w:rPr>
                <w:sz w:val="28"/>
                <w:szCs w:val="28"/>
                <w:vertAlign w:val="subscript"/>
                <w:lang w:val="en-US"/>
              </w:rPr>
            </w:pPr>
            <w:r w:rsidRPr="00952FC7">
              <w:rPr>
                <w:sz w:val="28"/>
                <w:szCs w:val="28"/>
                <w:lang w:val="en-US"/>
              </w:rPr>
              <w:t>NH</w:t>
            </w:r>
            <w:r w:rsidRPr="00952FC7">
              <w:rPr>
                <w:sz w:val="28"/>
                <w:szCs w:val="28"/>
                <w:vertAlign w:val="subscript"/>
                <w:lang w:val="en-US"/>
              </w:rPr>
              <w:t>3</w:t>
            </w:r>
          </w:p>
        </w:tc>
        <w:tc>
          <w:tcPr>
            <w:tcW w:w="1774" w:type="dxa"/>
          </w:tcPr>
          <w:p w:rsidR="006025F8" w:rsidRPr="00952FC7" w:rsidRDefault="006025F8" w:rsidP="00FD00C3">
            <w:pPr>
              <w:rPr>
                <w:sz w:val="28"/>
                <w:szCs w:val="28"/>
                <w:vertAlign w:val="superscript"/>
                <w:lang w:val="en-US"/>
              </w:rPr>
            </w:pPr>
            <w:r w:rsidRPr="00952FC7">
              <w:rPr>
                <w:sz w:val="28"/>
                <w:szCs w:val="28"/>
                <w:lang w:val="kk-KZ"/>
              </w:rPr>
              <w:t>Н</w:t>
            </w:r>
            <w:r w:rsidRPr="00952FC7">
              <w:rPr>
                <w:sz w:val="28"/>
                <w:szCs w:val="28"/>
                <w:vertAlign w:val="subscript"/>
                <w:lang w:val="kk-KZ"/>
              </w:rPr>
              <w:t>3</w:t>
            </w:r>
            <w:r w:rsidRPr="00952FC7">
              <w:rPr>
                <w:sz w:val="28"/>
                <w:szCs w:val="28"/>
                <w:lang w:val="kk-KZ"/>
              </w:rPr>
              <w:t>О</w:t>
            </w:r>
            <w:r w:rsidRPr="00952FC7">
              <w:rPr>
                <w:sz w:val="28"/>
                <w:szCs w:val="28"/>
                <w:vertAlign w:val="superscript"/>
                <w:lang w:val="kk-KZ"/>
              </w:rPr>
              <w:t>+</w:t>
            </w:r>
          </w:p>
          <w:p w:rsidR="006025F8" w:rsidRPr="00952FC7" w:rsidRDefault="006025F8" w:rsidP="00FD00C3">
            <w:pPr>
              <w:rPr>
                <w:sz w:val="28"/>
                <w:szCs w:val="28"/>
                <w:lang w:val="en-US"/>
              </w:rPr>
            </w:pPr>
            <w:r w:rsidRPr="00952FC7">
              <w:rPr>
                <w:sz w:val="28"/>
                <w:szCs w:val="28"/>
                <w:lang w:val="en-US"/>
              </w:rPr>
              <w:t>H</w:t>
            </w:r>
            <w:r w:rsidRPr="00952FC7">
              <w:rPr>
                <w:sz w:val="28"/>
                <w:szCs w:val="28"/>
                <w:vertAlign w:val="subscript"/>
                <w:lang w:val="en-US"/>
              </w:rPr>
              <w:t>3</w:t>
            </w:r>
            <w:r w:rsidRPr="00952FC7">
              <w:rPr>
                <w:sz w:val="28"/>
                <w:szCs w:val="28"/>
                <w:lang w:val="en-US"/>
              </w:rPr>
              <w:t>SO</w:t>
            </w:r>
            <w:r w:rsidRPr="00952FC7">
              <w:rPr>
                <w:position w:val="-10"/>
                <w:sz w:val="28"/>
                <w:szCs w:val="28"/>
                <w:lang w:val="en-US"/>
              </w:rPr>
              <w:object w:dxaOrig="160" w:dyaOrig="360">
                <v:shape id="_x0000_i1041" type="#_x0000_t75" style="width:8pt;height:18pt" o:ole="">
                  <v:imagedata r:id="rId33" o:title=""/>
                </v:shape>
                <o:OLEObject Type="Embed" ProgID="Equation.3" ShapeID="_x0000_i1041" DrawAspect="Content" ObjectID="_1639836675" r:id="rId34"/>
              </w:object>
            </w:r>
          </w:p>
          <w:p w:rsidR="006025F8" w:rsidRPr="00952FC7" w:rsidRDefault="006025F8" w:rsidP="00FD00C3">
            <w:pPr>
              <w:rPr>
                <w:sz w:val="28"/>
                <w:szCs w:val="28"/>
                <w:lang w:val="en-US"/>
              </w:rPr>
            </w:pPr>
            <w:r w:rsidRPr="00952FC7">
              <w:rPr>
                <w:sz w:val="28"/>
                <w:szCs w:val="28"/>
                <w:lang w:val="en-US"/>
              </w:rPr>
              <w:t>HCOOH</w:t>
            </w:r>
            <w:r w:rsidRPr="00952FC7">
              <w:rPr>
                <w:position w:val="-10"/>
                <w:sz w:val="28"/>
                <w:szCs w:val="28"/>
                <w:lang w:val="en-US"/>
              </w:rPr>
              <w:object w:dxaOrig="160" w:dyaOrig="360">
                <v:shape id="_x0000_i1042" type="#_x0000_t75" style="width:8pt;height:18pt" o:ole="">
                  <v:imagedata r:id="rId35" o:title=""/>
                </v:shape>
                <o:OLEObject Type="Embed" ProgID="Equation.3" ShapeID="_x0000_i1042" DrawAspect="Content" ObjectID="_1639836676" r:id="rId36"/>
              </w:object>
            </w:r>
          </w:p>
          <w:p w:rsidR="006025F8" w:rsidRPr="00952FC7" w:rsidRDefault="006025F8" w:rsidP="00FD00C3">
            <w:pPr>
              <w:rPr>
                <w:sz w:val="28"/>
                <w:szCs w:val="28"/>
                <w:lang w:val="en-US"/>
              </w:rPr>
            </w:pPr>
            <w:r w:rsidRPr="00952FC7">
              <w:rPr>
                <w:sz w:val="28"/>
                <w:szCs w:val="28"/>
                <w:lang w:val="en-US"/>
              </w:rPr>
              <w:t>CH</w:t>
            </w:r>
            <w:r w:rsidRPr="00952FC7">
              <w:rPr>
                <w:sz w:val="28"/>
                <w:szCs w:val="28"/>
                <w:vertAlign w:val="subscript"/>
                <w:lang w:val="en-US"/>
              </w:rPr>
              <w:t>3</w:t>
            </w:r>
            <w:r w:rsidRPr="00952FC7">
              <w:rPr>
                <w:sz w:val="28"/>
                <w:szCs w:val="28"/>
                <w:lang w:val="en-US"/>
              </w:rPr>
              <w:t>COOH</w:t>
            </w:r>
            <w:r w:rsidRPr="00952FC7">
              <w:rPr>
                <w:position w:val="-10"/>
                <w:sz w:val="28"/>
                <w:szCs w:val="28"/>
                <w:lang w:val="en-US"/>
              </w:rPr>
              <w:object w:dxaOrig="160" w:dyaOrig="360">
                <v:shape id="_x0000_i1043" type="#_x0000_t75" style="width:8pt;height:18pt" o:ole="">
                  <v:imagedata r:id="rId35" o:title=""/>
                </v:shape>
                <o:OLEObject Type="Embed" ProgID="Equation.3" ShapeID="_x0000_i1043" DrawAspect="Content" ObjectID="_1639836677" r:id="rId37"/>
              </w:object>
            </w:r>
          </w:p>
          <w:p w:rsidR="006025F8" w:rsidRPr="00952FC7" w:rsidRDefault="006025F8" w:rsidP="00FD00C3">
            <w:pPr>
              <w:rPr>
                <w:sz w:val="28"/>
                <w:szCs w:val="28"/>
                <w:lang w:val="en-US"/>
              </w:rPr>
            </w:pPr>
            <w:r w:rsidRPr="00952FC7">
              <w:rPr>
                <w:sz w:val="28"/>
                <w:szCs w:val="28"/>
                <w:lang w:val="en-US"/>
              </w:rPr>
              <w:t>CH</w:t>
            </w:r>
            <w:r w:rsidRPr="00952FC7">
              <w:rPr>
                <w:sz w:val="28"/>
                <w:szCs w:val="28"/>
                <w:vertAlign w:val="subscript"/>
                <w:lang w:val="en-US"/>
              </w:rPr>
              <w:t>3</w:t>
            </w:r>
            <w:r w:rsidRPr="00952FC7">
              <w:rPr>
                <w:sz w:val="28"/>
                <w:szCs w:val="28"/>
                <w:lang w:val="en-US"/>
              </w:rPr>
              <w:t>OH</w:t>
            </w:r>
            <w:r w:rsidRPr="00952FC7">
              <w:rPr>
                <w:position w:val="-10"/>
                <w:sz w:val="28"/>
                <w:szCs w:val="28"/>
                <w:lang w:val="en-US"/>
              </w:rPr>
              <w:object w:dxaOrig="160" w:dyaOrig="360">
                <v:shape id="_x0000_i1044" type="#_x0000_t75" style="width:8pt;height:18pt" o:ole="">
                  <v:imagedata r:id="rId35" o:title=""/>
                </v:shape>
                <o:OLEObject Type="Embed" ProgID="Equation.3" ShapeID="_x0000_i1044" DrawAspect="Content" ObjectID="_1639836678" r:id="rId38"/>
              </w:object>
            </w:r>
          </w:p>
          <w:p w:rsidR="006025F8" w:rsidRPr="00952FC7" w:rsidRDefault="006025F8" w:rsidP="00FD00C3">
            <w:pPr>
              <w:rPr>
                <w:sz w:val="28"/>
                <w:szCs w:val="28"/>
                <w:vertAlign w:val="subscript"/>
                <w:lang w:val="en-US"/>
              </w:rPr>
            </w:pPr>
            <w:r w:rsidRPr="00952FC7">
              <w:rPr>
                <w:sz w:val="28"/>
                <w:szCs w:val="28"/>
                <w:lang w:val="en-US"/>
              </w:rPr>
              <w:t>NH</w:t>
            </w:r>
            <w:r w:rsidRPr="00952FC7">
              <w:rPr>
                <w:position w:val="-10"/>
                <w:sz w:val="28"/>
                <w:szCs w:val="28"/>
                <w:lang w:val="en-US"/>
              </w:rPr>
              <w:object w:dxaOrig="160" w:dyaOrig="360">
                <v:shape id="_x0000_i1045" type="#_x0000_t75" style="width:8pt;height:18pt" o:ole="">
                  <v:imagedata r:id="rId39" o:title=""/>
                </v:shape>
                <o:OLEObject Type="Embed" ProgID="Equation.3" ShapeID="_x0000_i1045" DrawAspect="Content" ObjectID="_1639836679" r:id="rId40"/>
              </w:object>
            </w:r>
          </w:p>
        </w:tc>
        <w:tc>
          <w:tcPr>
            <w:tcW w:w="1416" w:type="dxa"/>
          </w:tcPr>
          <w:p w:rsidR="006025F8" w:rsidRPr="00952FC7" w:rsidRDefault="006025F8" w:rsidP="00FD00C3">
            <w:pPr>
              <w:rPr>
                <w:sz w:val="28"/>
                <w:szCs w:val="28"/>
                <w:vertAlign w:val="superscript"/>
                <w:lang w:val="en-US"/>
              </w:rPr>
            </w:pPr>
            <w:r w:rsidRPr="00952FC7">
              <w:rPr>
                <w:sz w:val="28"/>
                <w:szCs w:val="28"/>
                <w:lang w:val="kk-KZ"/>
              </w:rPr>
              <w:t>ОН</w:t>
            </w:r>
            <w:r w:rsidRPr="00952FC7">
              <w:rPr>
                <w:sz w:val="28"/>
                <w:szCs w:val="28"/>
                <w:vertAlign w:val="superscript"/>
                <w:lang w:val="kk-KZ"/>
              </w:rPr>
              <w:t>-</w:t>
            </w:r>
          </w:p>
          <w:p w:rsidR="006025F8" w:rsidRPr="00952FC7" w:rsidRDefault="006025F8" w:rsidP="00FD00C3">
            <w:pPr>
              <w:rPr>
                <w:sz w:val="28"/>
                <w:szCs w:val="28"/>
                <w:lang w:val="en-US"/>
              </w:rPr>
            </w:pPr>
            <w:r w:rsidRPr="00952FC7">
              <w:rPr>
                <w:sz w:val="28"/>
                <w:szCs w:val="28"/>
                <w:lang w:val="en-US"/>
              </w:rPr>
              <w:t>HSO</w:t>
            </w:r>
            <w:r w:rsidRPr="00952FC7">
              <w:rPr>
                <w:position w:val="-10"/>
                <w:sz w:val="28"/>
                <w:szCs w:val="28"/>
                <w:lang w:val="en-US"/>
              </w:rPr>
              <w:object w:dxaOrig="160" w:dyaOrig="360">
                <v:shape id="_x0000_i1046" type="#_x0000_t75" style="width:8pt;height:18pt" o:ole="">
                  <v:imagedata r:id="rId41" o:title=""/>
                </v:shape>
                <o:OLEObject Type="Embed" ProgID="Equation.3" ShapeID="_x0000_i1046" DrawAspect="Content" ObjectID="_1639836680" r:id="rId42"/>
              </w:object>
            </w:r>
          </w:p>
          <w:p w:rsidR="006025F8" w:rsidRPr="00952FC7" w:rsidRDefault="006025F8" w:rsidP="00FD00C3">
            <w:pPr>
              <w:rPr>
                <w:sz w:val="28"/>
                <w:szCs w:val="28"/>
                <w:vertAlign w:val="superscript"/>
                <w:lang w:val="en-US"/>
              </w:rPr>
            </w:pPr>
            <w:r w:rsidRPr="00952FC7">
              <w:rPr>
                <w:sz w:val="28"/>
                <w:szCs w:val="28"/>
                <w:lang w:val="en-US"/>
              </w:rPr>
              <w:t>HCOO</w:t>
            </w:r>
            <w:r w:rsidRPr="00952FC7">
              <w:rPr>
                <w:sz w:val="28"/>
                <w:szCs w:val="28"/>
                <w:vertAlign w:val="superscript"/>
                <w:lang w:val="en-US"/>
              </w:rPr>
              <w:t>-</w:t>
            </w:r>
          </w:p>
          <w:p w:rsidR="006025F8" w:rsidRPr="00952FC7" w:rsidRDefault="006025F8" w:rsidP="00FD00C3">
            <w:pPr>
              <w:rPr>
                <w:sz w:val="28"/>
                <w:szCs w:val="28"/>
                <w:vertAlign w:val="superscript"/>
                <w:lang w:val="en-US"/>
              </w:rPr>
            </w:pPr>
            <w:r w:rsidRPr="00952FC7">
              <w:rPr>
                <w:sz w:val="28"/>
                <w:szCs w:val="28"/>
                <w:lang w:val="en-US"/>
              </w:rPr>
              <w:t>CH</w:t>
            </w:r>
            <w:r w:rsidRPr="00952FC7">
              <w:rPr>
                <w:sz w:val="28"/>
                <w:szCs w:val="28"/>
                <w:vertAlign w:val="subscript"/>
                <w:lang w:val="en-US"/>
              </w:rPr>
              <w:t>3</w:t>
            </w:r>
            <w:r w:rsidRPr="00952FC7">
              <w:rPr>
                <w:sz w:val="28"/>
                <w:szCs w:val="28"/>
                <w:lang w:val="en-US"/>
              </w:rPr>
              <w:t>COO</w:t>
            </w:r>
            <w:r w:rsidRPr="00952FC7">
              <w:rPr>
                <w:sz w:val="28"/>
                <w:szCs w:val="28"/>
                <w:vertAlign w:val="superscript"/>
                <w:lang w:val="en-US"/>
              </w:rPr>
              <w:t>-</w:t>
            </w:r>
          </w:p>
          <w:p w:rsidR="006025F8" w:rsidRPr="00952FC7" w:rsidRDefault="006025F8" w:rsidP="00FD00C3">
            <w:pPr>
              <w:rPr>
                <w:sz w:val="28"/>
                <w:szCs w:val="28"/>
                <w:vertAlign w:val="superscript"/>
                <w:lang w:val="en-US"/>
              </w:rPr>
            </w:pPr>
            <w:r w:rsidRPr="00952FC7">
              <w:rPr>
                <w:sz w:val="28"/>
                <w:szCs w:val="28"/>
                <w:lang w:val="en-US"/>
              </w:rPr>
              <w:t>CH</w:t>
            </w:r>
            <w:r w:rsidRPr="00952FC7">
              <w:rPr>
                <w:sz w:val="28"/>
                <w:szCs w:val="28"/>
                <w:vertAlign w:val="subscript"/>
                <w:lang w:val="en-US"/>
              </w:rPr>
              <w:t>3</w:t>
            </w:r>
            <w:r w:rsidRPr="00952FC7">
              <w:rPr>
                <w:sz w:val="28"/>
                <w:szCs w:val="28"/>
                <w:lang w:val="en-US"/>
              </w:rPr>
              <w:t>O</w:t>
            </w:r>
            <w:r w:rsidRPr="00952FC7">
              <w:rPr>
                <w:sz w:val="28"/>
                <w:szCs w:val="28"/>
                <w:vertAlign w:val="superscript"/>
                <w:lang w:val="en-US"/>
              </w:rPr>
              <w:t>-</w:t>
            </w:r>
          </w:p>
          <w:p w:rsidR="006025F8" w:rsidRPr="00952FC7" w:rsidRDefault="006025F8" w:rsidP="00FD00C3">
            <w:pPr>
              <w:rPr>
                <w:sz w:val="28"/>
                <w:szCs w:val="28"/>
                <w:lang w:val="en-US"/>
              </w:rPr>
            </w:pPr>
            <w:r w:rsidRPr="00952FC7">
              <w:rPr>
                <w:sz w:val="28"/>
                <w:szCs w:val="28"/>
                <w:lang w:val="en-US"/>
              </w:rPr>
              <w:t>NH</w:t>
            </w:r>
            <w:r w:rsidRPr="00952FC7">
              <w:rPr>
                <w:position w:val="-10"/>
                <w:sz w:val="28"/>
                <w:szCs w:val="28"/>
                <w:lang w:val="en-US"/>
              </w:rPr>
              <w:object w:dxaOrig="160" w:dyaOrig="360">
                <v:shape id="_x0000_i1047" type="#_x0000_t75" style="width:8pt;height:18pt" o:ole="">
                  <v:imagedata r:id="rId43" o:title=""/>
                </v:shape>
                <o:OLEObject Type="Embed" ProgID="Equation.3" ShapeID="_x0000_i1047" DrawAspect="Content" ObjectID="_1639836681" r:id="rId44"/>
              </w:object>
            </w:r>
          </w:p>
        </w:tc>
        <w:tc>
          <w:tcPr>
            <w:tcW w:w="1595" w:type="dxa"/>
          </w:tcPr>
          <w:p w:rsidR="006025F8" w:rsidRPr="00952FC7" w:rsidRDefault="006025F8" w:rsidP="00FD00C3">
            <w:pPr>
              <w:rPr>
                <w:sz w:val="28"/>
                <w:szCs w:val="28"/>
                <w:vertAlign w:val="superscript"/>
                <w:lang w:val="en-US"/>
              </w:rPr>
            </w:pPr>
            <w:r w:rsidRPr="00952FC7">
              <w:rPr>
                <w:sz w:val="28"/>
                <w:szCs w:val="28"/>
                <w:lang w:val="kk-KZ"/>
              </w:rPr>
              <w:t>10</w:t>
            </w:r>
            <w:r w:rsidRPr="00952FC7">
              <w:rPr>
                <w:sz w:val="28"/>
                <w:szCs w:val="28"/>
                <w:vertAlign w:val="superscript"/>
                <w:lang w:val="kk-KZ"/>
              </w:rPr>
              <w:t>-14</w:t>
            </w:r>
          </w:p>
          <w:p w:rsidR="006025F8" w:rsidRPr="00952FC7" w:rsidRDefault="006025F8" w:rsidP="00FD00C3">
            <w:pPr>
              <w:rPr>
                <w:sz w:val="28"/>
                <w:szCs w:val="28"/>
                <w:vertAlign w:val="superscript"/>
                <w:lang w:val="en-US"/>
              </w:rPr>
            </w:pPr>
            <w:r w:rsidRPr="00952FC7">
              <w:rPr>
                <w:sz w:val="28"/>
                <w:szCs w:val="28"/>
                <w:lang w:val="en-US"/>
              </w:rPr>
              <w:t>10</w:t>
            </w:r>
            <w:r w:rsidRPr="00952FC7">
              <w:rPr>
                <w:sz w:val="28"/>
                <w:szCs w:val="28"/>
                <w:vertAlign w:val="superscript"/>
                <w:lang w:val="en-US"/>
              </w:rPr>
              <w:t>-3,6</w:t>
            </w:r>
          </w:p>
          <w:p w:rsidR="006025F8" w:rsidRPr="00952FC7" w:rsidRDefault="006025F8" w:rsidP="00FD00C3">
            <w:pPr>
              <w:rPr>
                <w:sz w:val="28"/>
                <w:szCs w:val="28"/>
                <w:vertAlign w:val="superscript"/>
                <w:lang w:val="en-US"/>
              </w:rPr>
            </w:pPr>
            <w:r w:rsidRPr="00952FC7">
              <w:rPr>
                <w:sz w:val="28"/>
                <w:szCs w:val="28"/>
                <w:lang w:val="en-US"/>
              </w:rPr>
              <w:t>10</w:t>
            </w:r>
            <w:r w:rsidRPr="00952FC7">
              <w:rPr>
                <w:sz w:val="28"/>
                <w:szCs w:val="28"/>
                <w:vertAlign w:val="superscript"/>
                <w:lang w:val="en-US"/>
              </w:rPr>
              <w:t>-6,7</w:t>
            </w:r>
          </w:p>
          <w:p w:rsidR="006025F8" w:rsidRPr="00952FC7" w:rsidRDefault="006025F8" w:rsidP="00FD00C3">
            <w:pPr>
              <w:rPr>
                <w:sz w:val="28"/>
                <w:szCs w:val="28"/>
                <w:vertAlign w:val="superscript"/>
                <w:lang w:val="en-US"/>
              </w:rPr>
            </w:pPr>
            <w:r w:rsidRPr="00952FC7">
              <w:rPr>
                <w:sz w:val="28"/>
                <w:szCs w:val="28"/>
                <w:lang w:val="en-US"/>
              </w:rPr>
              <w:t>10</w:t>
            </w:r>
            <w:r w:rsidRPr="00952FC7">
              <w:rPr>
                <w:sz w:val="28"/>
                <w:szCs w:val="28"/>
                <w:vertAlign w:val="superscript"/>
                <w:lang w:val="en-US"/>
              </w:rPr>
              <w:t>-14,4</w:t>
            </w:r>
          </w:p>
          <w:p w:rsidR="006025F8" w:rsidRPr="00952FC7" w:rsidRDefault="006025F8" w:rsidP="00FD00C3">
            <w:pPr>
              <w:rPr>
                <w:sz w:val="28"/>
                <w:szCs w:val="28"/>
                <w:vertAlign w:val="superscript"/>
                <w:lang w:val="en-US"/>
              </w:rPr>
            </w:pPr>
            <w:r w:rsidRPr="00952FC7">
              <w:rPr>
                <w:sz w:val="28"/>
                <w:szCs w:val="28"/>
                <w:lang w:val="en-US"/>
              </w:rPr>
              <w:t>10</w:t>
            </w:r>
            <w:r w:rsidRPr="00952FC7">
              <w:rPr>
                <w:sz w:val="28"/>
                <w:szCs w:val="28"/>
                <w:vertAlign w:val="superscript"/>
                <w:lang w:val="en-US"/>
              </w:rPr>
              <w:t>-17,3</w:t>
            </w:r>
          </w:p>
          <w:p w:rsidR="006025F8" w:rsidRPr="00952FC7" w:rsidRDefault="006025F8" w:rsidP="00FD00C3">
            <w:pPr>
              <w:rPr>
                <w:sz w:val="28"/>
                <w:szCs w:val="28"/>
                <w:lang w:val="en-US"/>
              </w:rPr>
            </w:pPr>
            <w:r w:rsidRPr="00952FC7">
              <w:rPr>
                <w:sz w:val="28"/>
                <w:szCs w:val="28"/>
                <w:lang w:val="en-US"/>
              </w:rPr>
              <w:t>10</w:t>
            </w:r>
            <w:r w:rsidRPr="00952FC7">
              <w:rPr>
                <w:sz w:val="28"/>
                <w:szCs w:val="28"/>
                <w:vertAlign w:val="superscript"/>
                <w:lang w:val="en-US"/>
              </w:rPr>
              <w:t>-22</w:t>
            </w:r>
          </w:p>
        </w:tc>
        <w:tc>
          <w:tcPr>
            <w:tcW w:w="1595" w:type="dxa"/>
          </w:tcPr>
          <w:p w:rsidR="006025F8" w:rsidRPr="00952FC7" w:rsidRDefault="006025F8" w:rsidP="00FD00C3">
            <w:pPr>
              <w:rPr>
                <w:sz w:val="28"/>
                <w:szCs w:val="28"/>
                <w:lang w:val="en-US"/>
              </w:rPr>
            </w:pPr>
            <w:r w:rsidRPr="00952FC7">
              <w:rPr>
                <w:sz w:val="28"/>
                <w:szCs w:val="28"/>
                <w:lang w:val="kk-KZ"/>
              </w:rPr>
              <w:t>0-14,0</w:t>
            </w:r>
          </w:p>
          <w:p w:rsidR="006025F8" w:rsidRPr="00952FC7" w:rsidRDefault="006025F8" w:rsidP="00FD00C3">
            <w:pPr>
              <w:rPr>
                <w:sz w:val="28"/>
                <w:szCs w:val="28"/>
                <w:lang w:val="en-US"/>
              </w:rPr>
            </w:pPr>
            <w:r w:rsidRPr="00952FC7">
              <w:rPr>
                <w:sz w:val="28"/>
                <w:szCs w:val="28"/>
                <w:lang w:val="en-US"/>
              </w:rPr>
              <w:t>0-3,6</w:t>
            </w:r>
          </w:p>
          <w:p w:rsidR="006025F8" w:rsidRPr="00952FC7" w:rsidRDefault="006025F8" w:rsidP="00FD00C3">
            <w:pPr>
              <w:rPr>
                <w:sz w:val="28"/>
                <w:szCs w:val="28"/>
                <w:lang w:val="en-US"/>
              </w:rPr>
            </w:pPr>
            <w:r w:rsidRPr="00952FC7">
              <w:rPr>
                <w:sz w:val="28"/>
                <w:szCs w:val="28"/>
                <w:lang w:val="en-US"/>
              </w:rPr>
              <w:t>0-6,7</w:t>
            </w:r>
          </w:p>
          <w:p w:rsidR="006025F8" w:rsidRPr="00952FC7" w:rsidRDefault="006025F8" w:rsidP="00FD00C3">
            <w:pPr>
              <w:rPr>
                <w:sz w:val="28"/>
                <w:szCs w:val="28"/>
                <w:lang w:val="en-US"/>
              </w:rPr>
            </w:pPr>
            <w:r w:rsidRPr="00952FC7">
              <w:rPr>
                <w:sz w:val="28"/>
                <w:szCs w:val="28"/>
                <w:lang w:val="en-US"/>
              </w:rPr>
              <w:t>0-14,4</w:t>
            </w:r>
          </w:p>
          <w:p w:rsidR="006025F8" w:rsidRPr="00952FC7" w:rsidRDefault="006025F8" w:rsidP="00FD00C3">
            <w:pPr>
              <w:rPr>
                <w:sz w:val="28"/>
                <w:szCs w:val="28"/>
                <w:lang w:val="en-US"/>
              </w:rPr>
            </w:pPr>
            <w:r w:rsidRPr="00952FC7">
              <w:rPr>
                <w:sz w:val="28"/>
                <w:szCs w:val="28"/>
                <w:lang w:val="en-US"/>
              </w:rPr>
              <w:t>0-17,3</w:t>
            </w:r>
          </w:p>
          <w:p w:rsidR="006025F8" w:rsidRPr="00952FC7" w:rsidRDefault="006025F8" w:rsidP="00FD00C3">
            <w:pPr>
              <w:rPr>
                <w:sz w:val="28"/>
                <w:szCs w:val="28"/>
                <w:lang w:val="en-US"/>
              </w:rPr>
            </w:pPr>
            <w:r w:rsidRPr="00952FC7">
              <w:rPr>
                <w:sz w:val="28"/>
                <w:szCs w:val="28"/>
                <w:lang w:val="en-US"/>
              </w:rPr>
              <w:t>0-22</w:t>
            </w:r>
          </w:p>
        </w:tc>
      </w:tr>
    </w:tbl>
    <w:p w:rsidR="006025F8" w:rsidRPr="00952FC7" w:rsidRDefault="006025F8" w:rsidP="006025F8">
      <w:pPr>
        <w:ind w:left="120"/>
        <w:jc w:val="both"/>
        <w:rPr>
          <w:sz w:val="28"/>
          <w:szCs w:val="28"/>
          <w:lang w:val="kk-KZ"/>
        </w:rPr>
      </w:pPr>
    </w:p>
    <w:p w:rsidR="006025F8" w:rsidRPr="009A6C09" w:rsidRDefault="006025F8" w:rsidP="006025F8">
      <w:pPr>
        <w:ind w:left="120"/>
        <w:jc w:val="both"/>
        <w:rPr>
          <w:i/>
          <w:sz w:val="28"/>
          <w:szCs w:val="28"/>
          <w:lang w:val="kk-KZ"/>
        </w:rPr>
      </w:pPr>
      <w:r w:rsidRPr="00952FC7">
        <w:rPr>
          <w:sz w:val="28"/>
          <w:szCs w:val="28"/>
          <w:lang w:val="kk-KZ"/>
        </w:rPr>
        <w:t xml:space="preserve">     Бұдан келесі қорытынды жасауға болады: </w:t>
      </w:r>
      <w:r w:rsidRPr="009A6C09">
        <w:rPr>
          <w:i/>
          <w:sz w:val="28"/>
          <w:szCs w:val="28"/>
          <w:lang w:val="kk-KZ"/>
        </w:rPr>
        <w:t>кез келген еріткіште ең күшті қышкылдық қасиет көрсететін бөлшек ( қышқыл) сол ерітіндіде түзілетін лионий-ионы, ал негіздік қасиет көрсететін (негіз) – лиат-ионы.</w:t>
      </w:r>
    </w:p>
    <w:p w:rsidR="006025F8" w:rsidRPr="00A8626A" w:rsidRDefault="006025F8" w:rsidP="006025F8">
      <w:pPr>
        <w:jc w:val="center"/>
        <w:rPr>
          <w:b/>
          <w:i/>
          <w:sz w:val="28"/>
          <w:szCs w:val="28"/>
          <w:lang w:val="kk-KZ"/>
        </w:rPr>
      </w:pPr>
      <w:r w:rsidRPr="00A8626A">
        <w:rPr>
          <w:b/>
          <w:i/>
          <w:sz w:val="28"/>
          <w:szCs w:val="28"/>
          <w:lang w:val="kk-KZ"/>
        </w:rPr>
        <w:t>Күшті және әлсіз протолитер</w:t>
      </w:r>
    </w:p>
    <w:p w:rsidR="006025F8" w:rsidRPr="00952FC7" w:rsidRDefault="006025F8" w:rsidP="006025F8">
      <w:pPr>
        <w:jc w:val="both"/>
        <w:rPr>
          <w:b/>
          <w:sz w:val="28"/>
          <w:szCs w:val="28"/>
          <w:lang w:val="kk-KZ"/>
        </w:rPr>
      </w:pPr>
    </w:p>
    <w:p w:rsidR="006025F8" w:rsidRPr="00952FC7" w:rsidRDefault="006025F8" w:rsidP="006025F8">
      <w:pPr>
        <w:jc w:val="both"/>
        <w:rPr>
          <w:sz w:val="28"/>
          <w:szCs w:val="28"/>
          <w:lang w:val="kk-KZ"/>
        </w:rPr>
      </w:pPr>
      <w:r w:rsidRPr="00952FC7">
        <w:rPr>
          <w:b/>
          <w:sz w:val="28"/>
          <w:szCs w:val="28"/>
          <w:lang w:val="kk-KZ"/>
        </w:rPr>
        <w:t xml:space="preserve">      </w:t>
      </w:r>
      <w:r w:rsidRPr="00952FC7">
        <w:rPr>
          <w:sz w:val="28"/>
          <w:szCs w:val="28"/>
          <w:lang w:val="kk-KZ"/>
        </w:rPr>
        <w:t>Қышқылдар мен негіздер күшті  және әлсіз протолиттер болып бөлінеді. Күшті протолиттер еріткішпен толық әрекеттеседі, ал әлсіз протолиттердің аз мөлшері әрекеттеседі де, едауір бөлігі өзгермеген түрде қалады. Мысалы, тұз қышқылының протолиздену тепе-теңдігі оң бағытқа ығысады</w:t>
      </w:r>
    </w:p>
    <w:p w:rsidR="006025F8" w:rsidRPr="00952FC7" w:rsidRDefault="006025F8" w:rsidP="006025F8">
      <w:pPr>
        <w:jc w:val="center"/>
        <w:rPr>
          <w:sz w:val="28"/>
          <w:szCs w:val="28"/>
          <w:lang w:val="kk-KZ"/>
        </w:rPr>
      </w:pPr>
      <w:r w:rsidRPr="00952FC7">
        <w:rPr>
          <w:sz w:val="28"/>
          <w:szCs w:val="28"/>
          <w:lang w:val="kk-KZ"/>
        </w:rPr>
        <w:t>HCl + H</w:t>
      </w:r>
      <w:r w:rsidRPr="00952FC7">
        <w:rPr>
          <w:sz w:val="28"/>
          <w:szCs w:val="28"/>
          <w:vertAlign w:val="subscript"/>
          <w:lang w:val="kk-KZ"/>
        </w:rPr>
        <w:t>2</w:t>
      </w:r>
      <w:r w:rsidRPr="00952FC7">
        <w:rPr>
          <w:sz w:val="28"/>
          <w:szCs w:val="28"/>
          <w:lang w:val="kk-KZ"/>
        </w:rPr>
        <w:t>O→H</w:t>
      </w:r>
      <w:r w:rsidRPr="00952FC7">
        <w:rPr>
          <w:sz w:val="28"/>
          <w:szCs w:val="28"/>
          <w:vertAlign w:val="subscript"/>
          <w:lang w:val="kk-KZ"/>
        </w:rPr>
        <w:t>3</w:t>
      </w:r>
      <w:r w:rsidRPr="00952FC7">
        <w:rPr>
          <w:sz w:val="28"/>
          <w:szCs w:val="28"/>
          <w:lang w:val="kk-KZ"/>
        </w:rPr>
        <w:t>O</w:t>
      </w:r>
      <w:r w:rsidRPr="00952FC7">
        <w:rPr>
          <w:sz w:val="28"/>
          <w:szCs w:val="28"/>
          <w:vertAlign w:val="superscript"/>
          <w:lang w:val="kk-KZ"/>
        </w:rPr>
        <w:t>+</w:t>
      </w:r>
      <w:r w:rsidRPr="00952FC7">
        <w:rPr>
          <w:sz w:val="28"/>
          <w:szCs w:val="28"/>
          <w:lang w:val="kk-KZ"/>
        </w:rPr>
        <w:t xml:space="preserve"> + Cl</w:t>
      </w:r>
      <w:r w:rsidRPr="00952FC7">
        <w:rPr>
          <w:sz w:val="28"/>
          <w:szCs w:val="28"/>
          <w:vertAlign w:val="superscript"/>
          <w:lang w:val="kk-KZ"/>
        </w:rPr>
        <w:t xml:space="preserve">-  </w:t>
      </w:r>
      <w:r w:rsidRPr="00952FC7">
        <w:rPr>
          <w:sz w:val="28"/>
          <w:szCs w:val="28"/>
          <w:lang w:val="kk-KZ"/>
        </w:rPr>
        <w:t>,</w:t>
      </w:r>
    </w:p>
    <w:p w:rsidR="006025F8" w:rsidRPr="00952FC7" w:rsidRDefault="006025F8" w:rsidP="006025F8">
      <w:pPr>
        <w:jc w:val="both"/>
        <w:rPr>
          <w:sz w:val="28"/>
          <w:szCs w:val="28"/>
          <w:lang w:val="kk-KZ"/>
        </w:rPr>
      </w:pPr>
      <w:r w:rsidRPr="00952FC7">
        <w:rPr>
          <w:sz w:val="28"/>
          <w:szCs w:val="28"/>
          <w:lang w:val="kk-KZ"/>
        </w:rPr>
        <w:t>ал сірке қышқылының 1%-дай мөлшері ионданады.</w:t>
      </w:r>
    </w:p>
    <w:p w:rsidR="006025F8" w:rsidRPr="00952FC7" w:rsidRDefault="006025F8" w:rsidP="006025F8">
      <w:pPr>
        <w:jc w:val="both"/>
        <w:rPr>
          <w:sz w:val="28"/>
          <w:szCs w:val="28"/>
          <w:lang w:val="kk-KZ"/>
        </w:rPr>
      </w:pPr>
      <w:r>
        <w:rPr>
          <w:sz w:val="28"/>
          <w:szCs w:val="28"/>
          <w:lang w:val="kk-KZ"/>
        </w:rPr>
        <w:t xml:space="preserve">      Қышқылдар мен </w:t>
      </w:r>
      <w:r w:rsidRPr="00952FC7">
        <w:rPr>
          <w:sz w:val="28"/>
          <w:szCs w:val="28"/>
          <w:lang w:val="kk-KZ"/>
        </w:rPr>
        <w:t>негіздердің күш</w:t>
      </w:r>
      <w:r>
        <w:rPr>
          <w:sz w:val="28"/>
          <w:szCs w:val="28"/>
          <w:lang w:val="kk-KZ"/>
        </w:rPr>
        <w:t>тер</w:t>
      </w:r>
      <w:r w:rsidRPr="00952FC7">
        <w:rPr>
          <w:sz w:val="28"/>
          <w:szCs w:val="28"/>
          <w:lang w:val="kk-KZ"/>
        </w:rPr>
        <w:t>ін сипаттау үшін протолиттік теорияда қышқылдық және негіз</w:t>
      </w:r>
      <w:r>
        <w:rPr>
          <w:sz w:val="28"/>
          <w:szCs w:val="28"/>
          <w:lang w:val="kk-KZ"/>
        </w:rPr>
        <w:t>дік константалар енгізілген</w:t>
      </w:r>
    </w:p>
    <w:p w:rsidR="006025F8" w:rsidRPr="00952FC7" w:rsidRDefault="006025F8" w:rsidP="006025F8">
      <w:pPr>
        <w:jc w:val="center"/>
        <w:rPr>
          <w:sz w:val="28"/>
          <w:szCs w:val="28"/>
          <w:lang w:val="kk-KZ"/>
        </w:rPr>
      </w:pPr>
      <w:r w:rsidRPr="00952FC7">
        <w:rPr>
          <w:position w:val="-30"/>
          <w:sz w:val="28"/>
          <w:szCs w:val="28"/>
          <w:lang w:val="kk-KZ"/>
        </w:rPr>
        <w:object w:dxaOrig="1719" w:dyaOrig="760">
          <v:shape id="_x0000_i1048" type="#_x0000_t75" style="width:86pt;height:38.5pt" o:ole="">
            <v:imagedata r:id="rId45" o:title=""/>
          </v:shape>
          <o:OLEObject Type="Embed" ProgID="Equation.3" ShapeID="_x0000_i1048" DrawAspect="Content" ObjectID="_1639836682" r:id="rId46"/>
        </w:object>
      </w:r>
      <w:r w:rsidRPr="00952FC7">
        <w:rPr>
          <w:position w:val="-10"/>
          <w:sz w:val="28"/>
          <w:szCs w:val="28"/>
          <w:lang w:val="kk-KZ"/>
        </w:rPr>
        <w:object w:dxaOrig="180" w:dyaOrig="340">
          <v:shape id="_x0000_i1049" type="#_x0000_t75" style="width:9pt;height:17.5pt" o:ole="">
            <v:imagedata r:id="rId4" o:title=""/>
          </v:shape>
          <o:OLEObject Type="Embed" ProgID="Equation.3" ShapeID="_x0000_i1049" DrawAspect="Content" ObjectID="_1639836683" r:id="rId47"/>
        </w:object>
      </w:r>
    </w:p>
    <w:p w:rsidR="006025F8" w:rsidRPr="00952FC7" w:rsidRDefault="006025F8" w:rsidP="006025F8">
      <w:pPr>
        <w:jc w:val="both"/>
        <w:rPr>
          <w:sz w:val="28"/>
          <w:szCs w:val="28"/>
          <w:lang w:val="kk-KZ"/>
        </w:rPr>
      </w:pPr>
      <w:r w:rsidRPr="00952FC7">
        <w:rPr>
          <w:sz w:val="28"/>
          <w:szCs w:val="28"/>
          <w:lang w:val="kk-KZ"/>
        </w:rPr>
        <w:t>Қосарласқан негіздің протолизденуінің тепе-теңдік константасы негіздік константасы болып табылады</w:t>
      </w:r>
    </w:p>
    <w:p w:rsidR="006025F8" w:rsidRPr="00F70C6B" w:rsidRDefault="006025F8" w:rsidP="006025F8">
      <w:pPr>
        <w:jc w:val="center"/>
        <w:rPr>
          <w:sz w:val="28"/>
          <w:szCs w:val="28"/>
          <w:lang w:val="kk-KZ"/>
        </w:rPr>
      </w:pPr>
      <w:r w:rsidRPr="00952FC7">
        <w:rPr>
          <w:sz w:val="28"/>
          <w:szCs w:val="28"/>
          <w:lang w:val="kk-KZ"/>
        </w:rPr>
        <w:t>С</w:t>
      </w:r>
      <w:r w:rsidRPr="00F70C6B">
        <w:rPr>
          <w:sz w:val="28"/>
          <w:szCs w:val="28"/>
          <w:lang w:val="kk-KZ"/>
        </w:rPr>
        <w:t>l</w:t>
      </w:r>
      <w:r w:rsidRPr="00F70C6B">
        <w:rPr>
          <w:sz w:val="28"/>
          <w:szCs w:val="28"/>
          <w:vertAlign w:val="superscript"/>
          <w:lang w:val="kk-KZ"/>
        </w:rPr>
        <w:t>-</w:t>
      </w:r>
      <w:r w:rsidRPr="00F70C6B">
        <w:rPr>
          <w:sz w:val="28"/>
          <w:szCs w:val="28"/>
          <w:lang w:val="kk-KZ"/>
        </w:rPr>
        <w:t xml:space="preserve"> + H</w:t>
      </w:r>
      <w:r w:rsidRPr="00F70C6B">
        <w:rPr>
          <w:sz w:val="28"/>
          <w:szCs w:val="28"/>
          <w:vertAlign w:val="subscript"/>
          <w:lang w:val="kk-KZ"/>
        </w:rPr>
        <w:t>2</w:t>
      </w:r>
      <w:r w:rsidRPr="00F70C6B">
        <w:rPr>
          <w:sz w:val="28"/>
          <w:szCs w:val="28"/>
          <w:lang w:val="kk-KZ"/>
        </w:rPr>
        <w:t xml:space="preserve">O </w:t>
      </w:r>
      <w:r w:rsidRPr="00952FC7">
        <w:rPr>
          <w:sz w:val="28"/>
          <w:szCs w:val="28"/>
          <w:lang w:val="kk-KZ"/>
        </w:rPr>
        <w:t>→</w:t>
      </w:r>
      <w:r w:rsidRPr="00F70C6B">
        <w:rPr>
          <w:sz w:val="28"/>
          <w:szCs w:val="28"/>
          <w:lang w:val="kk-KZ"/>
        </w:rPr>
        <w:t xml:space="preserve"> HCl + OH</w:t>
      </w:r>
      <w:r w:rsidRPr="00F70C6B">
        <w:rPr>
          <w:sz w:val="28"/>
          <w:szCs w:val="28"/>
          <w:vertAlign w:val="superscript"/>
          <w:lang w:val="kk-KZ"/>
        </w:rPr>
        <w:t>-</w:t>
      </w:r>
      <w:r w:rsidRPr="00F70C6B">
        <w:rPr>
          <w:sz w:val="28"/>
          <w:szCs w:val="28"/>
          <w:lang w:val="kk-KZ"/>
        </w:rPr>
        <w:t xml:space="preserve"> </w:t>
      </w:r>
    </w:p>
    <w:p w:rsidR="006025F8" w:rsidRPr="00F70C6B" w:rsidRDefault="006025F8" w:rsidP="006025F8">
      <w:pPr>
        <w:jc w:val="center"/>
        <w:rPr>
          <w:sz w:val="28"/>
          <w:szCs w:val="28"/>
          <w:lang w:val="kk-KZ"/>
        </w:rPr>
      </w:pPr>
      <w:r w:rsidRPr="00952FC7">
        <w:rPr>
          <w:position w:val="-34"/>
          <w:sz w:val="28"/>
          <w:szCs w:val="28"/>
          <w:lang w:val="en-US"/>
        </w:rPr>
        <w:object w:dxaOrig="1700" w:dyaOrig="760">
          <v:shape id="_x0000_i1050" type="#_x0000_t75" style="width:84.5pt;height:38.5pt" o:ole="">
            <v:imagedata r:id="rId48" o:title=""/>
          </v:shape>
          <o:OLEObject Type="Embed" ProgID="Equation.3" ShapeID="_x0000_i1050" DrawAspect="Content" ObjectID="_1639836684" r:id="rId49"/>
        </w:object>
      </w:r>
      <w:r w:rsidRPr="00F70C6B">
        <w:rPr>
          <w:sz w:val="28"/>
          <w:szCs w:val="28"/>
          <w:lang w:val="kk-KZ"/>
        </w:rPr>
        <w:t>.</w:t>
      </w:r>
    </w:p>
    <w:p w:rsidR="006025F8" w:rsidRDefault="006025F8" w:rsidP="006025F8">
      <w:pPr>
        <w:jc w:val="both"/>
        <w:rPr>
          <w:sz w:val="28"/>
          <w:szCs w:val="28"/>
          <w:lang w:val="kk-KZ"/>
        </w:rPr>
      </w:pPr>
      <w:r w:rsidRPr="00952FC7">
        <w:rPr>
          <w:sz w:val="28"/>
          <w:szCs w:val="28"/>
          <w:lang w:val="kk-KZ"/>
        </w:rPr>
        <w:t xml:space="preserve">      Қосарласқан қышқылды</w:t>
      </w:r>
      <w:r w:rsidRPr="00F70C6B">
        <w:rPr>
          <w:sz w:val="28"/>
          <w:szCs w:val="28"/>
          <w:lang w:val="kk-KZ"/>
        </w:rPr>
        <w:t>-</w:t>
      </w:r>
      <w:r w:rsidRPr="00952FC7">
        <w:rPr>
          <w:sz w:val="28"/>
          <w:szCs w:val="28"/>
          <w:lang w:val="kk-KZ"/>
        </w:rPr>
        <w:t>негіздік жұптың константаларының көбейтіндісі</w:t>
      </w:r>
      <w:r>
        <w:rPr>
          <w:sz w:val="28"/>
          <w:szCs w:val="28"/>
          <w:lang w:val="kk-KZ"/>
        </w:rPr>
        <w:t>н актівтіліктері арқылы өрнектесе</w:t>
      </w:r>
    </w:p>
    <w:p w:rsidR="006025F8" w:rsidRPr="00952FC7" w:rsidRDefault="006025F8" w:rsidP="006025F8">
      <w:pPr>
        <w:jc w:val="both"/>
        <w:rPr>
          <w:sz w:val="28"/>
          <w:szCs w:val="28"/>
          <w:lang w:val="kk-KZ"/>
        </w:rPr>
      </w:pPr>
      <w:r w:rsidRPr="00952FC7">
        <w:rPr>
          <w:sz w:val="28"/>
          <w:szCs w:val="28"/>
          <w:lang w:val="kk-KZ"/>
        </w:rPr>
        <w:t xml:space="preserve"> </w:t>
      </w:r>
      <w:r>
        <w:rPr>
          <w:sz w:val="28"/>
          <w:szCs w:val="28"/>
          <w:lang w:val="kk-KZ"/>
        </w:rPr>
        <w:t xml:space="preserve">                                </w:t>
      </w:r>
      <w:r w:rsidRPr="00952FC7">
        <w:rPr>
          <w:position w:val="-34"/>
          <w:sz w:val="28"/>
          <w:szCs w:val="28"/>
          <w:lang w:val="kk-KZ"/>
        </w:rPr>
        <w:object w:dxaOrig="5200" w:dyaOrig="760">
          <v:shape id="_x0000_i1051" type="#_x0000_t75" style="width:260.5pt;height:38.5pt" o:ole="">
            <v:imagedata r:id="rId50" o:title=""/>
          </v:shape>
          <o:OLEObject Type="Embed" ProgID="Equation.3" ShapeID="_x0000_i1051" DrawAspect="Content" ObjectID="_1639836685" r:id="rId51"/>
        </w:object>
      </w:r>
    </w:p>
    <w:p w:rsidR="006025F8" w:rsidRDefault="006025F8" w:rsidP="006025F8">
      <w:pPr>
        <w:jc w:val="both"/>
        <w:rPr>
          <w:sz w:val="28"/>
          <w:szCs w:val="28"/>
          <w:lang w:val="kk-KZ"/>
        </w:rPr>
      </w:pPr>
      <w:r w:rsidRPr="00952FC7">
        <w:rPr>
          <w:sz w:val="28"/>
          <w:szCs w:val="28"/>
          <w:lang w:val="kk-KZ"/>
        </w:rPr>
        <w:t xml:space="preserve">            Қосарласқан қышқылды-негіздік жұптың константаларының көбейтіндісі еріткіштің автопротолиздену константасына тең</w:t>
      </w:r>
      <w:r>
        <w:rPr>
          <w:sz w:val="28"/>
          <w:szCs w:val="28"/>
          <w:lang w:val="kk-KZ"/>
        </w:rPr>
        <w:t xml:space="preserve"> болып шығады.</w:t>
      </w:r>
    </w:p>
    <w:p w:rsidR="006025F8" w:rsidRPr="00952FC7" w:rsidRDefault="006025F8" w:rsidP="006025F8">
      <w:pPr>
        <w:jc w:val="both"/>
        <w:rPr>
          <w:sz w:val="28"/>
          <w:szCs w:val="28"/>
          <w:lang w:val="kk-KZ"/>
        </w:rPr>
      </w:pPr>
      <w:r>
        <w:rPr>
          <w:sz w:val="28"/>
          <w:szCs w:val="28"/>
          <w:lang w:val="kk-KZ"/>
        </w:rPr>
        <w:t>Я</w:t>
      </w:r>
      <w:r w:rsidRPr="00952FC7">
        <w:rPr>
          <w:sz w:val="28"/>
          <w:szCs w:val="28"/>
          <w:lang w:val="kk-KZ"/>
        </w:rPr>
        <w:t>ғни су ерітіндісі үшін:</w:t>
      </w:r>
    </w:p>
    <w:p w:rsidR="006025F8" w:rsidRPr="00824AF0" w:rsidRDefault="006025F8" w:rsidP="006025F8">
      <w:pPr>
        <w:jc w:val="center"/>
        <w:rPr>
          <w:sz w:val="28"/>
          <w:szCs w:val="28"/>
          <w:lang w:val="kk-KZ"/>
        </w:rPr>
      </w:pPr>
      <w:r w:rsidRPr="00824AF0">
        <w:rPr>
          <w:sz w:val="28"/>
          <w:szCs w:val="28"/>
          <w:lang w:val="kk-KZ"/>
        </w:rPr>
        <w:t>K</w:t>
      </w:r>
      <w:r w:rsidRPr="00824AF0">
        <w:rPr>
          <w:sz w:val="28"/>
          <w:szCs w:val="28"/>
          <w:vertAlign w:val="subscript"/>
          <w:lang w:val="kk-KZ"/>
        </w:rPr>
        <w:t>A</w:t>
      </w:r>
      <w:r w:rsidRPr="00824AF0">
        <w:rPr>
          <w:sz w:val="28"/>
          <w:szCs w:val="28"/>
          <w:vertAlign w:val="superscript"/>
          <w:lang w:val="kk-KZ"/>
        </w:rPr>
        <w:t>.</w:t>
      </w:r>
      <w:r w:rsidRPr="00824AF0">
        <w:rPr>
          <w:sz w:val="28"/>
          <w:szCs w:val="28"/>
          <w:lang w:val="kk-KZ"/>
        </w:rPr>
        <w:t>K</w:t>
      </w:r>
      <w:r w:rsidRPr="00824AF0">
        <w:rPr>
          <w:sz w:val="28"/>
          <w:szCs w:val="28"/>
          <w:vertAlign w:val="subscript"/>
          <w:lang w:val="kk-KZ"/>
        </w:rPr>
        <w:t>B</w:t>
      </w:r>
      <w:r w:rsidRPr="00824AF0">
        <w:rPr>
          <w:sz w:val="28"/>
          <w:szCs w:val="28"/>
          <w:lang w:val="kk-KZ"/>
        </w:rPr>
        <w:t xml:space="preserve"> = K</w:t>
      </w:r>
      <w:r w:rsidRPr="00824AF0">
        <w:rPr>
          <w:sz w:val="28"/>
          <w:szCs w:val="28"/>
          <w:vertAlign w:val="subscript"/>
          <w:lang w:val="kk-KZ"/>
        </w:rPr>
        <w:t xml:space="preserve">W </w:t>
      </w:r>
      <w:r w:rsidRPr="00824AF0">
        <w:rPr>
          <w:sz w:val="28"/>
          <w:szCs w:val="28"/>
          <w:lang w:val="kk-KZ"/>
        </w:rPr>
        <w:t>= 10</w:t>
      </w:r>
      <w:r w:rsidRPr="00824AF0">
        <w:rPr>
          <w:sz w:val="28"/>
          <w:szCs w:val="28"/>
          <w:vertAlign w:val="superscript"/>
          <w:lang w:val="kk-KZ"/>
        </w:rPr>
        <w:t>-14</w:t>
      </w:r>
      <w:r w:rsidRPr="00824AF0">
        <w:rPr>
          <w:sz w:val="28"/>
          <w:szCs w:val="28"/>
          <w:lang w:val="kk-KZ"/>
        </w:rPr>
        <w:t xml:space="preserve">         pK</w:t>
      </w:r>
      <w:r w:rsidRPr="00824AF0">
        <w:rPr>
          <w:sz w:val="28"/>
          <w:szCs w:val="28"/>
          <w:vertAlign w:val="subscript"/>
          <w:lang w:val="kk-KZ"/>
        </w:rPr>
        <w:t xml:space="preserve">A </w:t>
      </w:r>
      <w:r w:rsidRPr="00824AF0">
        <w:rPr>
          <w:sz w:val="28"/>
          <w:szCs w:val="28"/>
          <w:lang w:val="kk-KZ"/>
        </w:rPr>
        <w:t>+ pK</w:t>
      </w:r>
      <w:r w:rsidRPr="00824AF0">
        <w:rPr>
          <w:sz w:val="28"/>
          <w:szCs w:val="28"/>
          <w:vertAlign w:val="subscript"/>
          <w:lang w:val="kk-KZ"/>
        </w:rPr>
        <w:t>B</w:t>
      </w:r>
      <w:r w:rsidRPr="00824AF0">
        <w:rPr>
          <w:sz w:val="28"/>
          <w:szCs w:val="28"/>
          <w:lang w:val="kk-KZ"/>
        </w:rPr>
        <w:t xml:space="preserve"> = pK</w:t>
      </w:r>
      <w:r w:rsidRPr="00824AF0">
        <w:rPr>
          <w:sz w:val="28"/>
          <w:szCs w:val="28"/>
          <w:vertAlign w:val="subscript"/>
          <w:lang w:val="kk-KZ"/>
        </w:rPr>
        <w:t>W</w:t>
      </w:r>
      <w:r w:rsidRPr="00824AF0">
        <w:rPr>
          <w:sz w:val="28"/>
          <w:szCs w:val="28"/>
          <w:lang w:val="kk-KZ"/>
        </w:rPr>
        <w:t xml:space="preserve"> = 14.</w:t>
      </w:r>
    </w:p>
    <w:p w:rsidR="006025F8" w:rsidRPr="00824AF0" w:rsidRDefault="006025F8" w:rsidP="006025F8">
      <w:pPr>
        <w:jc w:val="both"/>
        <w:rPr>
          <w:sz w:val="28"/>
          <w:szCs w:val="28"/>
          <w:lang w:val="kk-KZ"/>
        </w:rPr>
      </w:pPr>
      <w:r w:rsidRPr="00824AF0">
        <w:rPr>
          <w:sz w:val="28"/>
          <w:szCs w:val="28"/>
          <w:lang w:val="kk-KZ"/>
        </w:rPr>
        <w:t xml:space="preserve">      </w:t>
      </w:r>
      <w:r w:rsidRPr="00952FC7">
        <w:rPr>
          <w:sz w:val="28"/>
          <w:szCs w:val="28"/>
          <w:lang w:val="kk-KZ"/>
        </w:rPr>
        <w:t xml:space="preserve">Күшті протолиттер үшін </w:t>
      </w:r>
      <w:r w:rsidRPr="00824AF0">
        <w:rPr>
          <w:sz w:val="28"/>
          <w:szCs w:val="28"/>
          <w:lang w:val="kk-KZ"/>
        </w:rPr>
        <w:t>K</w:t>
      </w:r>
      <w:r w:rsidRPr="00824AF0">
        <w:rPr>
          <w:sz w:val="28"/>
          <w:szCs w:val="28"/>
          <w:vertAlign w:val="subscript"/>
          <w:lang w:val="kk-KZ"/>
        </w:rPr>
        <w:t>A</w:t>
      </w:r>
      <w:r w:rsidRPr="00824AF0">
        <w:rPr>
          <w:sz w:val="28"/>
          <w:szCs w:val="28"/>
          <w:lang w:val="kk-KZ"/>
        </w:rPr>
        <w:t xml:space="preserve"> &gt;1;  K</w:t>
      </w:r>
      <w:r w:rsidRPr="00824AF0">
        <w:rPr>
          <w:sz w:val="28"/>
          <w:szCs w:val="28"/>
          <w:vertAlign w:val="subscript"/>
          <w:lang w:val="kk-KZ"/>
        </w:rPr>
        <w:t>B</w:t>
      </w:r>
      <w:r w:rsidRPr="00824AF0">
        <w:rPr>
          <w:sz w:val="28"/>
          <w:szCs w:val="28"/>
          <w:lang w:val="kk-KZ"/>
        </w:rPr>
        <w:t xml:space="preserve">  &gt; 1 ,</w:t>
      </w:r>
      <w:r w:rsidRPr="00952FC7">
        <w:rPr>
          <w:sz w:val="28"/>
          <w:szCs w:val="28"/>
          <w:lang w:val="kk-KZ"/>
        </w:rPr>
        <w:t xml:space="preserve"> сонда рК</w:t>
      </w:r>
      <w:r w:rsidRPr="00952FC7">
        <w:rPr>
          <w:sz w:val="28"/>
          <w:szCs w:val="28"/>
          <w:vertAlign w:val="subscript"/>
          <w:lang w:val="kk-KZ"/>
        </w:rPr>
        <w:t>А</w:t>
      </w:r>
      <w:r w:rsidRPr="00952FC7">
        <w:rPr>
          <w:sz w:val="28"/>
          <w:szCs w:val="28"/>
          <w:lang w:val="kk-KZ"/>
        </w:rPr>
        <w:t xml:space="preserve"> </w:t>
      </w:r>
      <w:r w:rsidRPr="00824AF0">
        <w:rPr>
          <w:sz w:val="28"/>
          <w:szCs w:val="28"/>
          <w:lang w:val="kk-KZ"/>
        </w:rPr>
        <w:t>&lt;</w:t>
      </w:r>
      <w:r w:rsidRPr="00952FC7">
        <w:rPr>
          <w:sz w:val="28"/>
          <w:szCs w:val="28"/>
          <w:lang w:val="kk-KZ"/>
        </w:rPr>
        <w:t xml:space="preserve"> </w:t>
      </w:r>
      <w:r w:rsidRPr="00824AF0">
        <w:rPr>
          <w:sz w:val="28"/>
          <w:szCs w:val="28"/>
          <w:lang w:val="kk-KZ"/>
        </w:rPr>
        <w:t>0;  pK</w:t>
      </w:r>
      <w:r w:rsidRPr="00824AF0">
        <w:rPr>
          <w:sz w:val="28"/>
          <w:szCs w:val="28"/>
          <w:vertAlign w:val="subscript"/>
          <w:lang w:val="kk-KZ"/>
        </w:rPr>
        <w:t xml:space="preserve">B </w:t>
      </w:r>
      <w:r w:rsidRPr="00824AF0">
        <w:rPr>
          <w:sz w:val="28"/>
          <w:szCs w:val="28"/>
          <w:lang w:val="kk-KZ"/>
        </w:rPr>
        <w:t>&lt;</w:t>
      </w:r>
      <w:r w:rsidRPr="00952FC7">
        <w:rPr>
          <w:sz w:val="28"/>
          <w:szCs w:val="28"/>
          <w:lang w:val="kk-KZ"/>
        </w:rPr>
        <w:t xml:space="preserve"> </w:t>
      </w:r>
      <w:r w:rsidRPr="00824AF0">
        <w:rPr>
          <w:sz w:val="28"/>
          <w:szCs w:val="28"/>
          <w:lang w:val="kk-KZ"/>
        </w:rPr>
        <w:t>0.</w:t>
      </w:r>
    </w:p>
    <w:p w:rsidR="006025F8" w:rsidRPr="00952FC7" w:rsidRDefault="006025F8" w:rsidP="006025F8">
      <w:pPr>
        <w:jc w:val="both"/>
        <w:rPr>
          <w:sz w:val="28"/>
          <w:szCs w:val="28"/>
          <w:lang w:val="kk-KZ"/>
        </w:rPr>
      </w:pPr>
      <w:r w:rsidRPr="00824AF0">
        <w:rPr>
          <w:sz w:val="28"/>
          <w:szCs w:val="28"/>
          <w:lang w:val="kk-KZ"/>
        </w:rPr>
        <w:t xml:space="preserve">      </w:t>
      </w:r>
      <w:r w:rsidRPr="00952FC7">
        <w:rPr>
          <w:sz w:val="28"/>
          <w:szCs w:val="28"/>
          <w:lang w:val="kk-KZ"/>
        </w:rPr>
        <w:t>Әлсіз притолиттер үшін рК</w:t>
      </w:r>
      <w:r w:rsidRPr="00952FC7">
        <w:rPr>
          <w:sz w:val="28"/>
          <w:szCs w:val="28"/>
          <w:vertAlign w:val="subscript"/>
          <w:lang w:val="kk-KZ"/>
        </w:rPr>
        <w:t>А</w:t>
      </w:r>
      <w:r w:rsidRPr="00952FC7">
        <w:rPr>
          <w:sz w:val="28"/>
          <w:szCs w:val="28"/>
          <w:lang w:val="kk-KZ"/>
        </w:rPr>
        <w:t xml:space="preserve"> </w:t>
      </w:r>
      <w:r w:rsidRPr="00824AF0">
        <w:rPr>
          <w:sz w:val="28"/>
          <w:szCs w:val="28"/>
          <w:lang w:val="kk-KZ"/>
        </w:rPr>
        <w:t>&gt;0;  pK</w:t>
      </w:r>
      <w:r w:rsidRPr="00824AF0">
        <w:rPr>
          <w:sz w:val="28"/>
          <w:szCs w:val="28"/>
          <w:vertAlign w:val="subscript"/>
          <w:lang w:val="kk-KZ"/>
        </w:rPr>
        <w:t xml:space="preserve">B </w:t>
      </w:r>
      <w:r w:rsidRPr="00824AF0">
        <w:rPr>
          <w:sz w:val="28"/>
          <w:szCs w:val="28"/>
          <w:lang w:val="kk-KZ"/>
        </w:rPr>
        <w:t>&gt;0.</w:t>
      </w:r>
    </w:p>
    <w:p w:rsidR="006025F8" w:rsidRDefault="006025F8" w:rsidP="006025F8">
      <w:pPr>
        <w:jc w:val="both"/>
        <w:rPr>
          <w:sz w:val="28"/>
          <w:szCs w:val="28"/>
          <w:lang w:val="kk-KZ"/>
        </w:rPr>
      </w:pPr>
      <w:r w:rsidRPr="00952FC7">
        <w:rPr>
          <w:sz w:val="28"/>
          <w:szCs w:val="28"/>
          <w:lang w:val="kk-KZ"/>
        </w:rPr>
        <w:t xml:space="preserve">      Осыдан келесі қорытынды шығады: қосарласқан қышқылды-негіздік жұпты құрайтын қышқыл неғурлым күшті болса, оған сәйкес негіз соғурлым әлсіз. Өте күшті қышқылдарға өте әлсіз негіздер сәйкес келеді, ал өте әлсіз қышқылдарға өте күшті негіздер сәйкес келеді. </w:t>
      </w:r>
    </w:p>
    <w:p w:rsidR="006025F8" w:rsidRPr="00952FC7" w:rsidRDefault="006025F8" w:rsidP="006025F8">
      <w:pPr>
        <w:ind w:firstLine="708"/>
        <w:jc w:val="both"/>
        <w:rPr>
          <w:sz w:val="28"/>
          <w:szCs w:val="28"/>
          <w:lang w:val="kk-KZ"/>
        </w:rPr>
      </w:pPr>
      <w:r w:rsidRPr="00952FC7">
        <w:rPr>
          <w:sz w:val="28"/>
          <w:szCs w:val="28"/>
          <w:lang w:val="kk-KZ"/>
        </w:rPr>
        <w:t>Сол себептен өте күшті және өте әлсіз қышқылдар ерітінділерінің рН мәндері рК</w:t>
      </w:r>
      <w:r w:rsidRPr="00952FC7">
        <w:rPr>
          <w:sz w:val="28"/>
          <w:szCs w:val="28"/>
          <w:vertAlign w:val="subscript"/>
          <w:lang w:val="kk-KZ"/>
        </w:rPr>
        <w:t xml:space="preserve">А </w:t>
      </w:r>
      <w:r w:rsidRPr="00952FC7">
        <w:rPr>
          <w:sz w:val="28"/>
          <w:szCs w:val="28"/>
          <w:lang w:val="kk-KZ"/>
        </w:rPr>
        <w:t>(қышқылдық константаға ) тәуелсіз, өйткені протолиздену тепе-теңдігі толық бір жаққа қарай ығысады. Күшті қышқылдар ерітіндісінде НА молекулары жоқ деп есептеуге болады, олардың орнына эквивалентті мөлшерде Н</w:t>
      </w:r>
      <w:r w:rsidRPr="00952FC7">
        <w:rPr>
          <w:sz w:val="28"/>
          <w:szCs w:val="28"/>
          <w:vertAlign w:val="subscript"/>
          <w:lang w:val="kk-KZ"/>
        </w:rPr>
        <w:t>3</w:t>
      </w:r>
      <w:r w:rsidRPr="00952FC7">
        <w:rPr>
          <w:sz w:val="28"/>
          <w:szCs w:val="28"/>
          <w:lang w:val="kk-KZ"/>
        </w:rPr>
        <w:t>О</w:t>
      </w:r>
      <w:r w:rsidRPr="00952FC7">
        <w:rPr>
          <w:sz w:val="28"/>
          <w:szCs w:val="28"/>
          <w:vertAlign w:val="superscript"/>
          <w:lang w:val="kk-KZ"/>
        </w:rPr>
        <w:t xml:space="preserve">+ </w:t>
      </w:r>
      <w:r w:rsidRPr="00952FC7">
        <w:rPr>
          <w:sz w:val="28"/>
          <w:szCs w:val="28"/>
          <w:lang w:val="kk-KZ"/>
        </w:rPr>
        <w:t>-иондары түзіледі. Негіздер үшін де сондай қорытынды жасауға болады. Еріткіштің бұндай әсері еріткіштің нивелирлеу эффектісі деп аталады. HCl, HBr, HNO</w:t>
      </w:r>
      <w:r w:rsidRPr="00952FC7">
        <w:rPr>
          <w:sz w:val="28"/>
          <w:szCs w:val="28"/>
          <w:vertAlign w:val="subscript"/>
          <w:lang w:val="kk-KZ"/>
        </w:rPr>
        <w:t>3</w:t>
      </w:r>
      <w:r w:rsidRPr="00952FC7">
        <w:rPr>
          <w:sz w:val="28"/>
          <w:szCs w:val="28"/>
          <w:lang w:val="kk-KZ"/>
        </w:rPr>
        <w:t xml:space="preserve"> , HClO</w:t>
      </w:r>
      <w:r w:rsidRPr="00952FC7">
        <w:rPr>
          <w:sz w:val="28"/>
          <w:szCs w:val="28"/>
          <w:vertAlign w:val="subscript"/>
          <w:lang w:val="kk-KZ"/>
        </w:rPr>
        <w:t>4</w:t>
      </w:r>
      <w:r w:rsidRPr="00952FC7">
        <w:rPr>
          <w:sz w:val="28"/>
          <w:szCs w:val="28"/>
          <w:lang w:val="kk-KZ"/>
        </w:rPr>
        <w:t xml:space="preserve"> , H</w:t>
      </w:r>
      <w:r w:rsidRPr="00952FC7">
        <w:rPr>
          <w:sz w:val="28"/>
          <w:szCs w:val="28"/>
          <w:vertAlign w:val="subscript"/>
          <w:lang w:val="kk-KZ"/>
        </w:rPr>
        <w:t>2</w:t>
      </w:r>
      <w:r w:rsidRPr="00952FC7">
        <w:rPr>
          <w:sz w:val="28"/>
          <w:szCs w:val="28"/>
          <w:lang w:val="kk-KZ"/>
        </w:rPr>
        <w:t>SO</w:t>
      </w:r>
      <w:r w:rsidRPr="00952FC7">
        <w:rPr>
          <w:sz w:val="28"/>
          <w:szCs w:val="28"/>
          <w:vertAlign w:val="subscript"/>
          <w:lang w:val="kk-KZ"/>
        </w:rPr>
        <w:t>4</w:t>
      </w:r>
      <w:r w:rsidRPr="00952FC7">
        <w:rPr>
          <w:sz w:val="28"/>
          <w:szCs w:val="28"/>
          <w:lang w:val="kk-KZ"/>
        </w:rPr>
        <w:t xml:space="preserve">  қышқылдарының </w:t>
      </w:r>
      <w:r>
        <w:rPr>
          <w:sz w:val="28"/>
          <w:szCs w:val="28"/>
          <w:lang w:val="kk-KZ"/>
        </w:rPr>
        <w:t xml:space="preserve">күштері суда еріткенде теңеседі, себебі протолиз нәтитжесінде барлығында түзілетін бір зат - </w:t>
      </w:r>
      <w:r w:rsidRPr="00952FC7">
        <w:rPr>
          <w:sz w:val="28"/>
          <w:szCs w:val="28"/>
          <w:lang w:val="kk-KZ"/>
        </w:rPr>
        <w:t xml:space="preserve"> Н</w:t>
      </w:r>
      <w:r w:rsidRPr="00952FC7">
        <w:rPr>
          <w:sz w:val="28"/>
          <w:szCs w:val="28"/>
          <w:vertAlign w:val="subscript"/>
          <w:lang w:val="kk-KZ"/>
        </w:rPr>
        <w:t>3</w:t>
      </w:r>
      <w:r w:rsidRPr="00952FC7">
        <w:rPr>
          <w:sz w:val="28"/>
          <w:szCs w:val="28"/>
          <w:lang w:val="kk-KZ"/>
        </w:rPr>
        <w:t>О</w:t>
      </w:r>
      <w:r w:rsidRPr="00952FC7">
        <w:rPr>
          <w:sz w:val="28"/>
          <w:szCs w:val="28"/>
          <w:vertAlign w:val="superscript"/>
          <w:lang w:val="kk-KZ"/>
        </w:rPr>
        <w:t xml:space="preserve">+ </w:t>
      </w:r>
      <w:r w:rsidRPr="00952FC7">
        <w:rPr>
          <w:sz w:val="28"/>
          <w:szCs w:val="28"/>
          <w:lang w:val="kk-KZ"/>
        </w:rPr>
        <w:t>-ио</w:t>
      </w:r>
      <w:r>
        <w:rPr>
          <w:sz w:val="28"/>
          <w:szCs w:val="28"/>
          <w:lang w:val="kk-KZ"/>
        </w:rPr>
        <w:t xml:space="preserve">ндары. </w:t>
      </w:r>
      <w:r w:rsidRPr="00952FC7">
        <w:rPr>
          <w:sz w:val="28"/>
          <w:szCs w:val="28"/>
          <w:lang w:val="kk-KZ"/>
        </w:rPr>
        <w:t>Күшті не</w:t>
      </w:r>
      <w:r>
        <w:rPr>
          <w:sz w:val="28"/>
          <w:szCs w:val="28"/>
          <w:lang w:val="kk-KZ"/>
        </w:rPr>
        <w:t>гіздердің де күштері (КOH, NaOH</w:t>
      </w:r>
      <w:r w:rsidRPr="00952FC7">
        <w:rPr>
          <w:sz w:val="28"/>
          <w:szCs w:val="28"/>
          <w:lang w:val="kk-KZ"/>
        </w:rPr>
        <w:t>,</w:t>
      </w:r>
      <w:r>
        <w:rPr>
          <w:sz w:val="28"/>
          <w:szCs w:val="28"/>
          <w:lang w:val="kk-KZ"/>
        </w:rPr>
        <w:t xml:space="preserve"> </w:t>
      </w:r>
      <w:r w:rsidRPr="00952FC7">
        <w:rPr>
          <w:sz w:val="28"/>
          <w:szCs w:val="28"/>
          <w:lang w:val="kk-KZ"/>
        </w:rPr>
        <w:t>LiOH) теңеседі, себебі протолиздену тепе-теңдігі толық ОН</w:t>
      </w:r>
      <w:r w:rsidRPr="00952FC7">
        <w:rPr>
          <w:sz w:val="28"/>
          <w:szCs w:val="28"/>
          <w:vertAlign w:val="superscript"/>
          <w:lang w:val="kk-KZ"/>
        </w:rPr>
        <w:t>-</w:t>
      </w:r>
      <w:r w:rsidRPr="00952FC7">
        <w:rPr>
          <w:sz w:val="28"/>
          <w:szCs w:val="28"/>
          <w:lang w:val="kk-KZ"/>
        </w:rPr>
        <w:t xml:space="preserve">-иондары түзілетін бағытқа қарай ығысады. </w:t>
      </w:r>
      <w:r>
        <w:rPr>
          <w:sz w:val="28"/>
          <w:szCs w:val="28"/>
          <w:lang w:val="kk-KZ"/>
        </w:rPr>
        <w:t xml:space="preserve">Ал су ерітіндісінде </w:t>
      </w:r>
      <w:r w:rsidRPr="00952FC7">
        <w:rPr>
          <w:sz w:val="28"/>
          <w:szCs w:val="28"/>
          <w:lang w:val="kk-KZ"/>
        </w:rPr>
        <w:t>Н</w:t>
      </w:r>
      <w:r w:rsidRPr="00952FC7">
        <w:rPr>
          <w:sz w:val="28"/>
          <w:szCs w:val="28"/>
          <w:vertAlign w:val="subscript"/>
          <w:lang w:val="kk-KZ"/>
        </w:rPr>
        <w:t>3</w:t>
      </w:r>
      <w:r w:rsidRPr="00952FC7">
        <w:rPr>
          <w:sz w:val="28"/>
          <w:szCs w:val="28"/>
          <w:lang w:val="kk-KZ"/>
        </w:rPr>
        <w:t>О</w:t>
      </w:r>
      <w:r w:rsidRPr="00952FC7">
        <w:rPr>
          <w:sz w:val="28"/>
          <w:szCs w:val="28"/>
          <w:vertAlign w:val="superscript"/>
          <w:lang w:val="kk-KZ"/>
        </w:rPr>
        <w:t xml:space="preserve">+ </w:t>
      </w:r>
      <w:r w:rsidRPr="00952FC7">
        <w:rPr>
          <w:sz w:val="28"/>
          <w:szCs w:val="28"/>
          <w:lang w:val="kk-KZ"/>
        </w:rPr>
        <w:t>-ио</w:t>
      </w:r>
      <w:r>
        <w:rPr>
          <w:sz w:val="28"/>
          <w:szCs w:val="28"/>
          <w:lang w:val="kk-KZ"/>
        </w:rPr>
        <w:t>ндары</w:t>
      </w:r>
      <w:r w:rsidRPr="00632E9B">
        <w:rPr>
          <w:sz w:val="28"/>
          <w:szCs w:val="28"/>
          <w:lang w:val="kk-KZ"/>
        </w:rPr>
        <w:t xml:space="preserve"> </w:t>
      </w:r>
      <w:r>
        <w:rPr>
          <w:sz w:val="28"/>
          <w:szCs w:val="28"/>
          <w:lang w:val="kk-KZ"/>
        </w:rPr>
        <w:t xml:space="preserve"> ең күшті қышқыл болып табылады (лионий), </w:t>
      </w:r>
      <w:r w:rsidRPr="00952FC7">
        <w:rPr>
          <w:sz w:val="28"/>
          <w:szCs w:val="28"/>
          <w:lang w:val="kk-KZ"/>
        </w:rPr>
        <w:t>ОН</w:t>
      </w:r>
      <w:r>
        <w:rPr>
          <w:sz w:val="28"/>
          <w:szCs w:val="28"/>
          <w:vertAlign w:val="superscript"/>
          <w:lang w:val="kk-KZ"/>
        </w:rPr>
        <w:t>—</w:t>
      </w:r>
      <w:r w:rsidRPr="00952FC7">
        <w:rPr>
          <w:sz w:val="28"/>
          <w:szCs w:val="28"/>
          <w:lang w:val="kk-KZ"/>
        </w:rPr>
        <w:t>иондары</w:t>
      </w:r>
      <w:r>
        <w:rPr>
          <w:sz w:val="28"/>
          <w:szCs w:val="28"/>
          <w:lang w:val="kk-KZ"/>
        </w:rPr>
        <w:t xml:space="preserve"> – ең күшті негіз (лиат).</w:t>
      </w:r>
    </w:p>
    <w:p w:rsidR="006025F8" w:rsidRPr="00952FC7" w:rsidRDefault="006025F8" w:rsidP="006025F8">
      <w:pPr>
        <w:jc w:val="both"/>
        <w:rPr>
          <w:sz w:val="28"/>
          <w:szCs w:val="28"/>
          <w:lang w:val="kk-KZ"/>
        </w:rPr>
      </w:pPr>
      <w:r w:rsidRPr="00952FC7">
        <w:rPr>
          <w:sz w:val="28"/>
          <w:szCs w:val="28"/>
          <w:lang w:val="kk-KZ"/>
        </w:rPr>
        <w:t xml:space="preserve">      Басқа да амфипротты еріткіштер үшін  </w:t>
      </w:r>
    </w:p>
    <w:p w:rsidR="006025F8" w:rsidRPr="00632E9B" w:rsidRDefault="006025F8" w:rsidP="006025F8">
      <w:pPr>
        <w:jc w:val="center"/>
        <w:rPr>
          <w:sz w:val="28"/>
          <w:szCs w:val="28"/>
          <w:vertAlign w:val="subscript"/>
          <w:lang w:val="kk-KZ"/>
        </w:rPr>
      </w:pPr>
      <w:r w:rsidRPr="00952FC7">
        <w:rPr>
          <w:sz w:val="28"/>
          <w:szCs w:val="28"/>
          <w:lang w:val="kk-KZ"/>
        </w:rPr>
        <w:t>K</w:t>
      </w:r>
      <w:r w:rsidRPr="00952FC7">
        <w:rPr>
          <w:sz w:val="28"/>
          <w:szCs w:val="28"/>
          <w:vertAlign w:val="subscript"/>
          <w:lang w:val="kk-KZ"/>
        </w:rPr>
        <w:t>A</w:t>
      </w:r>
      <w:r w:rsidRPr="00952FC7">
        <w:rPr>
          <w:sz w:val="28"/>
          <w:szCs w:val="28"/>
          <w:vertAlign w:val="superscript"/>
          <w:lang w:val="kk-KZ"/>
        </w:rPr>
        <w:t>.</w:t>
      </w:r>
      <w:r w:rsidRPr="00952FC7">
        <w:rPr>
          <w:sz w:val="28"/>
          <w:szCs w:val="28"/>
          <w:lang w:val="kk-KZ"/>
        </w:rPr>
        <w:t xml:space="preserve"> K</w:t>
      </w:r>
      <w:r w:rsidRPr="00952FC7">
        <w:rPr>
          <w:sz w:val="28"/>
          <w:szCs w:val="28"/>
          <w:vertAlign w:val="subscript"/>
          <w:lang w:val="kk-KZ"/>
        </w:rPr>
        <w:t>B</w:t>
      </w:r>
      <w:r w:rsidRPr="00952FC7">
        <w:rPr>
          <w:sz w:val="28"/>
          <w:szCs w:val="28"/>
          <w:lang w:val="kk-KZ"/>
        </w:rPr>
        <w:t xml:space="preserve"> = </w:t>
      </w:r>
      <w:r w:rsidRPr="00632E9B">
        <w:rPr>
          <w:sz w:val="28"/>
          <w:szCs w:val="28"/>
          <w:lang w:val="kk-KZ"/>
        </w:rPr>
        <w:t xml:space="preserve">K </w:t>
      </w:r>
      <w:r w:rsidRPr="00632E9B">
        <w:rPr>
          <w:sz w:val="28"/>
          <w:szCs w:val="28"/>
          <w:vertAlign w:val="subscript"/>
          <w:lang w:val="kk-KZ"/>
        </w:rPr>
        <w:t>HSolv</w:t>
      </w:r>
    </w:p>
    <w:p w:rsidR="006025F8" w:rsidRPr="00952FC7" w:rsidRDefault="006025F8" w:rsidP="006025F8">
      <w:pPr>
        <w:jc w:val="both"/>
        <w:rPr>
          <w:sz w:val="28"/>
          <w:szCs w:val="28"/>
          <w:lang w:val="kk-KZ"/>
        </w:rPr>
      </w:pPr>
      <w:r w:rsidRPr="00952FC7">
        <w:rPr>
          <w:sz w:val="28"/>
          <w:szCs w:val="28"/>
          <w:lang w:val="kk-KZ"/>
        </w:rPr>
        <w:lastRenderedPageBreak/>
        <w:t>Сондықтан күшті қышқылдар мен негіздер эквивалентті мөлшерде еріткіштерге сәйкес</w:t>
      </w:r>
      <w:r>
        <w:rPr>
          <w:sz w:val="28"/>
          <w:szCs w:val="28"/>
          <w:lang w:val="kk-KZ"/>
        </w:rPr>
        <w:t xml:space="preserve"> </w:t>
      </w:r>
      <w:r w:rsidRPr="00952FC7">
        <w:rPr>
          <w:sz w:val="28"/>
          <w:szCs w:val="28"/>
          <w:lang w:val="kk-KZ"/>
        </w:rPr>
        <w:t>лионий H</w:t>
      </w:r>
      <w:r w:rsidRPr="00952FC7">
        <w:rPr>
          <w:sz w:val="28"/>
          <w:szCs w:val="28"/>
          <w:vertAlign w:val="subscript"/>
          <w:lang w:val="kk-KZ"/>
        </w:rPr>
        <w:t>2</w:t>
      </w:r>
      <w:r w:rsidRPr="00952FC7">
        <w:rPr>
          <w:sz w:val="28"/>
          <w:szCs w:val="28"/>
          <w:lang w:val="kk-KZ"/>
        </w:rPr>
        <w:t>Solv</w:t>
      </w:r>
      <w:r w:rsidRPr="00952FC7">
        <w:rPr>
          <w:sz w:val="28"/>
          <w:szCs w:val="28"/>
          <w:vertAlign w:val="superscript"/>
          <w:lang w:val="kk-KZ"/>
        </w:rPr>
        <w:t>+</w:t>
      </w:r>
      <w:r w:rsidRPr="00952FC7">
        <w:rPr>
          <w:sz w:val="28"/>
          <w:szCs w:val="28"/>
          <w:lang w:val="kk-KZ"/>
        </w:rPr>
        <w:t xml:space="preserve"> және лиат-иондарына Solv</w:t>
      </w:r>
      <w:r w:rsidRPr="00952FC7">
        <w:rPr>
          <w:sz w:val="28"/>
          <w:szCs w:val="28"/>
          <w:vertAlign w:val="superscript"/>
          <w:lang w:val="kk-KZ"/>
        </w:rPr>
        <w:t>-</w:t>
      </w:r>
      <w:r w:rsidRPr="00952FC7">
        <w:rPr>
          <w:sz w:val="28"/>
          <w:szCs w:val="28"/>
          <w:lang w:val="kk-KZ"/>
        </w:rPr>
        <w:t xml:space="preserve"> айналады. Лионий иондары берілген еріткіште ең күшті қышқыл болып табылады, ал  лиат-иондары -  ең күшті негіз.</w:t>
      </w:r>
    </w:p>
    <w:p w:rsidR="006025F8" w:rsidRPr="00952FC7" w:rsidRDefault="006025F8" w:rsidP="006025F8">
      <w:pPr>
        <w:jc w:val="both"/>
        <w:rPr>
          <w:sz w:val="28"/>
          <w:szCs w:val="28"/>
          <w:lang w:val="kk-KZ"/>
        </w:rPr>
      </w:pPr>
      <w:r w:rsidRPr="00952FC7">
        <w:rPr>
          <w:sz w:val="28"/>
          <w:szCs w:val="28"/>
          <w:lang w:val="kk-KZ"/>
        </w:rPr>
        <w:t xml:space="preserve">      Егер басқа еріткіштің суға қарағанда акцепторлық қасиеті күштірек болса (мысалы  NH</w:t>
      </w:r>
      <w:r w:rsidRPr="00952FC7">
        <w:rPr>
          <w:sz w:val="28"/>
          <w:szCs w:val="28"/>
          <w:vertAlign w:val="subscript"/>
          <w:lang w:val="kk-KZ"/>
        </w:rPr>
        <w:t>3</w:t>
      </w:r>
      <w:r w:rsidRPr="00952FC7">
        <w:rPr>
          <w:sz w:val="28"/>
          <w:szCs w:val="28"/>
          <w:lang w:val="kk-KZ"/>
        </w:rPr>
        <w:t>), онда қышқылдардың рК</w:t>
      </w:r>
      <w:r w:rsidRPr="00952FC7">
        <w:rPr>
          <w:sz w:val="28"/>
          <w:szCs w:val="28"/>
          <w:vertAlign w:val="subscript"/>
          <w:lang w:val="kk-KZ"/>
        </w:rPr>
        <w:t>a</w:t>
      </w:r>
      <w:r w:rsidRPr="00952FC7">
        <w:rPr>
          <w:sz w:val="28"/>
          <w:szCs w:val="28"/>
          <w:lang w:val="kk-KZ"/>
        </w:rPr>
        <w:t xml:space="preserve"> мәндері төмендейді, яғни қышқылдық қасиеттері артады. Ал егер еріткіштің протонды қосып алу қабілеті (акцепторлық) суға қарағанда әлсіздеу болса (мысалы сусыз СН</w:t>
      </w:r>
      <w:r>
        <w:rPr>
          <w:sz w:val="28"/>
          <w:szCs w:val="28"/>
          <w:vertAlign w:val="subscript"/>
          <w:lang w:val="kk-KZ"/>
        </w:rPr>
        <w:t>3</w:t>
      </w:r>
      <w:r w:rsidRPr="00952FC7">
        <w:rPr>
          <w:sz w:val="28"/>
          <w:szCs w:val="28"/>
          <w:lang w:val="kk-KZ"/>
        </w:rPr>
        <w:t>СООН), күшті қышқылдар әлсіз қышқылдарға айналады да олардың рК</w:t>
      </w:r>
      <w:r w:rsidRPr="00952FC7">
        <w:rPr>
          <w:sz w:val="28"/>
          <w:szCs w:val="28"/>
          <w:vertAlign w:val="subscript"/>
          <w:lang w:val="kk-KZ"/>
        </w:rPr>
        <w:t xml:space="preserve">b </w:t>
      </w:r>
      <w:r w:rsidRPr="00952FC7">
        <w:rPr>
          <w:sz w:val="28"/>
          <w:szCs w:val="28"/>
          <w:lang w:val="kk-KZ"/>
        </w:rPr>
        <w:t>мәндері</w:t>
      </w:r>
      <w:r>
        <w:rPr>
          <w:sz w:val="28"/>
          <w:szCs w:val="28"/>
          <w:lang w:val="kk-KZ"/>
        </w:rPr>
        <w:t xml:space="preserve"> әр</w:t>
      </w:r>
      <w:r w:rsidRPr="00952FC7">
        <w:rPr>
          <w:sz w:val="28"/>
          <w:szCs w:val="28"/>
          <w:lang w:val="kk-KZ"/>
        </w:rPr>
        <w:t xml:space="preserve">түрлі болып  өзгереді. Негіздер үшін де сондай мысалдарды келтіруге болады. Еріткіштердің бұндай әсері дифференцирлеу эффектісі деп аталады.  </w:t>
      </w:r>
    </w:p>
    <w:p w:rsidR="006025F8" w:rsidRPr="00952FC7" w:rsidRDefault="006025F8" w:rsidP="006025F8">
      <w:pPr>
        <w:jc w:val="both"/>
        <w:rPr>
          <w:sz w:val="28"/>
          <w:szCs w:val="28"/>
          <w:lang w:val="kk-KZ"/>
        </w:rPr>
      </w:pPr>
    </w:p>
    <w:p w:rsidR="006025F8" w:rsidRPr="00952FC7" w:rsidRDefault="006025F8" w:rsidP="006025F8">
      <w:pPr>
        <w:jc w:val="both"/>
        <w:rPr>
          <w:sz w:val="28"/>
          <w:szCs w:val="28"/>
          <w:lang w:val="kk-KZ"/>
        </w:rPr>
      </w:pPr>
      <w:r w:rsidRPr="00952FC7">
        <w:rPr>
          <w:sz w:val="28"/>
          <w:szCs w:val="28"/>
          <w:lang w:val="kk-KZ"/>
        </w:rPr>
        <w:t xml:space="preserve">             </w:t>
      </w:r>
    </w:p>
    <w:p w:rsidR="006025F8" w:rsidRDefault="006025F8" w:rsidP="006025F8">
      <w:pPr>
        <w:ind w:left="120"/>
        <w:rPr>
          <w:b/>
          <w:sz w:val="28"/>
          <w:szCs w:val="28"/>
          <w:lang w:val="kk-KZ"/>
        </w:rPr>
      </w:pPr>
    </w:p>
    <w:p w:rsidR="006025F8" w:rsidRDefault="006025F8" w:rsidP="006025F8">
      <w:pPr>
        <w:ind w:left="120"/>
        <w:rPr>
          <w:b/>
          <w:sz w:val="28"/>
          <w:szCs w:val="28"/>
          <w:lang w:val="kk-KZ"/>
        </w:rPr>
      </w:pPr>
    </w:p>
    <w:p w:rsidR="006025F8" w:rsidRDefault="006025F8" w:rsidP="006025F8">
      <w:pPr>
        <w:ind w:left="120"/>
        <w:rPr>
          <w:b/>
          <w:sz w:val="28"/>
          <w:szCs w:val="28"/>
          <w:lang w:val="kk-KZ"/>
        </w:rPr>
      </w:pPr>
    </w:p>
    <w:p w:rsidR="006025F8" w:rsidRDefault="006025F8" w:rsidP="006025F8">
      <w:pPr>
        <w:ind w:left="120"/>
        <w:rPr>
          <w:b/>
          <w:sz w:val="28"/>
          <w:szCs w:val="28"/>
          <w:lang w:val="kk-KZ"/>
        </w:rPr>
      </w:pPr>
    </w:p>
    <w:p w:rsidR="006025F8" w:rsidRDefault="006025F8" w:rsidP="006025F8">
      <w:pPr>
        <w:ind w:left="120"/>
        <w:rPr>
          <w:b/>
          <w:sz w:val="28"/>
          <w:szCs w:val="28"/>
          <w:lang w:val="kk-KZ"/>
        </w:rPr>
      </w:pPr>
    </w:p>
    <w:p w:rsidR="006025F8" w:rsidRDefault="006025F8" w:rsidP="006025F8">
      <w:pPr>
        <w:ind w:left="120"/>
        <w:rPr>
          <w:b/>
          <w:sz w:val="28"/>
          <w:szCs w:val="28"/>
          <w:lang w:val="kk-KZ"/>
        </w:rPr>
      </w:pPr>
    </w:p>
    <w:p w:rsidR="006025F8" w:rsidRDefault="006025F8" w:rsidP="006025F8">
      <w:pPr>
        <w:ind w:left="120"/>
        <w:rPr>
          <w:b/>
          <w:sz w:val="28"/>
          <w:szCs w:val="28"/>
          <w:lang w:val="kk-KZ"/>
        </w:rPr>
      </w:pPr>
    </w:p>
    <w:p w:rsidR="006025F8" w:rsidRDefault="006025F8" w:rsidP="006025F8">
      <w:pPr>
        <w:ind w:left="120"/>
        <w:rPr>
          <w:b/>
          <w:sz w:val="28"/>
          <w:szCs w:val="28"/>
          <w:lang w:val="kk-KZ"/>
        </w:rPr>
      </w:pPr>
    </w:p>
    <w:p w:rsidR="006025F8" w:rsidRDefault="006025F8" w:rsidP="006025F8">
      <w:pPr>
        <w:ind w:left="120"/>
        <w:rPr>
          <w:b/>
          <w:sz w:val="28"/>
          <w:szCs w:val="28"/>
          <w:lang w:val="kk-KZ"/>
        </w:rPr>
      </w:pPr>
    </w:p>
    <w:p w:rsidR="006025F8" w:rsidRDefault="006025F8" w:rsidP="006025F8">
      <w:pPr>
        <w:ind w:left="120"/>
        <w:rPr>
          <w:b/>
          <w:sz w:val="28"/>
          <w:szCs w:val="28"/>
          <w:lang w:val="kk-KZ"/>
        </w:rPr>
      </w:pPr>
    </w:p>
    <w:p w:rsidR="006025F8" w:rsidRDefault="006025F8" w:rsidP="006025F8">
      <w:pPr>
        <w:ind w:left="120"/>
        <w:rPr>
          <w:b/>
          <w:sz w:val="28"/>
          <w:szCs w:val="28"/>
          <w:lang w:val="kk-KZ"/>
        </w:rPr>
      </w:pPr>
    </w:p>
    <w:p w:rsidR="00F60000" w:rsidRPr="006025F8" w:rsidRDefault="00F60000">
      <w:pPr>
        <w:rPr>
          <w:lang w:val="kk-KZ"/>
        </w:rPr>
      </w:pPr>
    </w:p>
    <w:sectPr w:rsidR="00F60000" w:rsidRPr="006025F8" w:rsidSect="00F6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5F8"/>
    <w:rsid w:val="00002670"/>
    <w:rsid w:val="006025F8"/>
    <w:rsid w:val="006C2CA3"/>
    <w:rsid w:val="006D487A"/>
    <w:rsid w:val="00BA57E7"/>
    <w:rsid w:val="00BA7664"/>
    <w:rsid w:val="00CC6CBD"/>
    <w:rsid w:val="00F60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docId w15:val="{2359B98A-CF9D-4DD6-B6B6-5D133C27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5F8"/>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6.w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oleObject" Target="embeddings/oleObject22.bin"/><Relationship Id="rId47" Type="http://schemas.openxmlformats.org/officeDocument/2006/relationships/oleObject" Target="embeddings/oleObject25.bin"/><Relationship Id="rId50" Type="http://schemas.openxmlformats.org/officeDocument/2006/relationships/image" Target="media/image21.wmf"/><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20.bin"/><Relationship Id="rId46" Type="http://schemas.openxmlformats.org/officeDocument/2006/relationships/oleObject" Target="embeddings/oleObject24.bin"/><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3.wmf"/><Relationship Id="rId41" Type="http://schemas.openxmlformats.org/officeDocument/2006/relationships/image" Target="media/image17.wmf"/><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image" Target="media/image19.wmf"/><Relationship Id="rId53"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6.bin"/><Relationship Id="rId10" Type="http://schemas.openxmlformats.org/officeDocument/2006/relationships/oleObject" Target="embeddings/oleObject4.bin"/><Relationship Id="rId19" Type="http://schemas.openxmlformats.org/officeDocument/2006/relationships/image" Target="media/image8.wmf"/><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image" Target="media/image20.wmf"/><Relationship Id="rId8" Type="http://schemas.openxmlformats.org/officeDocument/2006/relationships/oleObject" Target="embeddings/oleObject3.bin"/><Relationship Id="rId51"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abilova.maria</dc:creator>
  <cp:keywords/>
  <dc:description/>
  <cp:lastModifiedBy>Electrochemist</cp:lastModifiedBy>
  <cp:revision>4</cp:revision>
  <dcterms:created xsi:type="dcterms:W3CDTF">2020-01-06T11:17:00Z</dcterms:created>
  <dcterms:modified xsi:type="dcterms:W3CDTF">2020-01-06T11:20:00Z</dcterms:modified>
</cp:coreProperties>
</file>